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黑体" w:eastAsia="方正小标宋简体"/>
          <w:sz w:val="36"/>
          <w:szCs w:val="36"/>
        </w:rPr>
      </w:pPr>
      <w:r>
        <w:rPr>
          <w:rFonts w:hint="eastAsia" w:ascii="方正小标宋简体" w:hAnsi="黑体" w:eastAsia="方正小标宋简体"/>
          <w:sz w:val="36"/>
          <w:szCs w:val="36"/>
        </w:rPr>
        <w:t>南京大学“科学之光”青年学者系列</w:t>
      </w:r>
    </w:p>
    <w:p>
      <w:pPr>
        <w:pStyle w:val="3"/>
        <w:jc w:val="center"/>
        <w:rPr>
          <w:rFonts w:ascii="方正小标宋简体" w:hAnsi="黑体" w:eastAsia="方正小标宋简体"/>
          <w:sz w:val="36"/>
          <w:szCs w:val="36"/>
        </w:rPr>
      </w:pPr>
      <w:r>
        <w:rPr>
          <w:rFonts w:hint="eastAsia" w:ascii="方正小标宋简体" w:hAnsi="黑体" w:eastAsia="方正小标宋简体"/>
          <w:sz w:val="36"/>
          <w:szCs w:val="36"/>
        </w:rPr>
        <w:t>教学大纲</w:t>
      </w:r>
    </w:p>
    <w:p>
      <w:pPr>
        <w:spacing w:line="480" w:lineRule="exact"/>
        <w:rPr>
          <w:rFonts w:ascii="黑体" w:hAnsi="黑体" w:eastAsia="黑体"/>
          <w:b/>
          <w:sz w:val="24"/>
        </w:rPr>
      </w:pPr>
      <w:r>
        <w:rPr>
          <w:rFonts w:hint="eastAsia" w:ascii="黑体" w:hAnsi="黑体" w:eastAsia="黑体"/>
          <w:b/>
          <w:sz w:val="24"/>
        </w:rPr>
        <w:t>一、基本信息</w:t>
      </w:r>
    </w:p>
    <w:p>
      <w:pPr>
        <w:spacing w:line="440" w:lineRule="exact"/>
        <w:ind w:firstLine="482" w:firstLineChars="200"/>
        <w:rPr>
          <w:rFonts w:hint="default" w:ascii="华文仿宋" w:hAnsi="华文仿宋" w:eastAsia="宋体"/>
          <w:color w:val="0000FF"/>
          <w:sz w:val="24"/>
          <w:lang w:val="en-US" w:eastAsia="zh-Hans"/>
        </w:rPr>
      </w:pPr>
      <w:r>
        <w:rPr>
          <w:rFonts w:hint="eastAsia" w:ascii="华文仿宋" w:hAnsi="华文仿宋" w:eastAsia="华文仿宋"/>
          <w:b/>
          <w:color w:val="0070C0"/>
          <w:sz w:val="24"/>
        </w:rPr>
        <w:t>1、课程名：</w:t>
      </w:r>
      <w:r>
        <w:rPr>
          <w:rFonts w:hint="eastAsia" w:ascii="宋体" w:hAnsi="宋体" w:cs="宋体"/>
          <w:color w:val="000000"/>
          <w:kern w:val="0"/>
          <w:szCs w:val="21"/>
        </w:rPr>
        <w:t>“科学之光”（青年学者系列）——</w:t>
      </w:r>
      <w:r>
        <w:rPr>
          <w:rFonts w:hint="default" w:ascii="宋体" w:hAnsi="宋体" w:cs="宋体"/>
          <w:color w:val="000000"/>
          <w:kern w:val="0"/>
          <w:szCs w:val="21"/>
        </w:rPr>
        <w:t xml:space="preserve"> </w:t>
      </w:r>
      <w:r>
        <w:rPr>
          <w:rFonts w:hint="eastAsia" w:ascii="宋体" w:hAnsi="宋体" w:cs="宋体"/>
          <w:color w:val="0000FF"/>
          <w:kern w:val="0"/>
          <w:szCs w:val="21"/>
          <w:lang w:val="en-US" w:eastAsia="zh-Hans"/>
        </w:rPr>
        <w:t>从太阳系到系外行星</w:t>
      </w:r>
    </w:p>
    <w:p>
      <w:pPr>
        <w:keepNext w:val="0"/>
        <w:keepLines w:val="0"/>
        <w:widowControl/>
        <w:suppressLineNumbers w:val="0"/>
        <w:ind w:firstLine="420" w:firstLineChars="0"/>
        <w:jc w:val="left"/>
        <w:rPr>
          <w:rFonts w:hint="default" w:ascii="华文仿宋" w:hAnsi="华文仿宋" w:eastAsia="宋体"/>
          <w:color w:val="0000FF"/>
          <w:sz w:val="24"/>
          <w:lang w:eastAsia="zh-Hans"/>
        </w:rPr>
      </w:pPr>
      <w:r>
        <w:rPr>
          <w:rFonts w:hint="eastAsia" w:ascii="华文仿宋" w:hAnsi="华文仿宋" w:eastAsia="华文仿宋"/>
          <w:b/>
          <w:color w:val="0070C0"/>
          <w:sz w:val="24"/>
        </w:rPr>
        <w:t>2、（课程名英文）：</w:t>
      </w:r>
      <w:r>
        <w:rPr>
          <w:rFonts w:hint="eastAsia" w:ascii="宋体" w:hAnsi="宋体" w:cs="宋体"/>
          <w:color w:val="000000"/>
          <w:kern w:val="0"/>
          <w:szCs w:val="21"/>
        </w:rPr>
        <w:t>The Light of Science</w:t>
      </w:r>
      <w:r>
        <w:rPr>
          <w:rFonts w:hint="default" w:ascii="宋体" w:hAnsi="宋体" w:cs="宋体"/>
          <w:color w:val="000000"/>
          <w:kern w:val="0"/>
          <w:szCs w:val="21"/>
        </w:rPr>
        <w:t xml:space="preserve"> </w:t>
      </w:r>
      <w:r>
        <w:rPr>
          <w:rFonts w:hint="eastAsia" w:ascii="宋体" w:hAnsi="宋体" w:cs="宋体"/>
          <w:color w:val="000000"/>
          <w:kern w:val="0"/>
          <w:szCs w:val="21"/>
        </w:rPr>
        <w:t>(Young Scholars)</w:t>
      </w:r>
      <w:r>
        <w:rPr>
          <w:rFonts w:hint="default" w:ascii="宋体" w:hAnsi="宋体" w:cs="宋体"/>
          <w:color w:val="000000"/>
          <w:kern w:val="0"/>
          <w:szCs w:val="21"/>
        </w:rPr>
        <w:t xml:space="preserve"> </w:t>
      </w:r>
      <w:r>
        <w:rPr>
          <w:rFonts w:hint="eastAsia" w:ascii="宋体" w:hAnsi="宋体" w:cs="宋体"/>
          <w:color w:val="000000"/>
          <w:kern w:val="0"/>
          <w:szCs w:val="21"/>
        </w:rPr>
        <w:t>--</w:t>
      </w:r>
      <w:r>
        <w:rPr>
          <w:rFonts w:hint="default" w:ascii="宋体" w:hAnsi="宋体" w:cs="宋体"/>
          <w:color w:val="0000FF"/>
          <w:kern w:val="0"/>
          <w:szCs w:val="21"/>
        </w:rPr>
        <w:t xml:space="preserve"> </w:t>
      </w:r>
      <w:r>
        <w:rPr>
          <w:rFonts w:hint="eastAsia" w:ascii="宋体" w:hAnsi="宋体" w:cs="宋体"/>
          <w:color w:val="0000FF"/>
          <w:kern w:val="0"/>
          <w:szCs w:val="21"/>
          <w:lang w:val="en-US" w:eastAsia="zh-Hans"/>
        </w:rPr>
        <w:t>From</w:t>
      </w:r>
      <w:r>
        <w:rPr>
          <w:rFonts w:hint="default" w:ascii="宋体" w:hAnsi="宋体" w:cs="宋体"/>
          <w:color w:val="0000FF"/>
          <w:kern w:val="0"/>
          <w:szCs w:val="21"/>
          <w:lang w:eastAsia="zh-Hans"/>
        </w:rPr>
        <w:t xml:space="preserve"> Solar </w:t>
      </w:r>
      <w:r>
        <w:rPr>
          <w:rFonts w:hint="eastAsia" w:ascii="宋体" w:hAnsi="宋体" w:cs="宋体"/>
          <w:color w:val="0000FF"/>
          <w:kern w:val="0"/>
          <w:szCs w:val="21"/>
          <w:lang w:val="en-US" w:eastAsia="zh-Hans"/>
        </w:rPr>
        <w:t>S</w:t>
      </w:r>
      <w:r>
        <w:rPr>
          <w:rFonts w:hint="default" w:ascii="宋体" w:hAnsi="宋体" w:cs="宋体"/>
          <w:color w:val="0000FF"/>
          <w:kern w:val="0"/>
          <w:szCs w:val="21"/>
          <w:lang w:eastAsia="zh-Hans"/>
        </w:rPr>
        <w:t>ystem to Exoplanets</w:t>
      </w:r>
    </w:p>
    <w:p>
      <w:pPr>
        <w:spacing w:line="440" w:lineRule="exact"/>
        <w:ind w:firstLine="482" w:firstLineChars="200"/>
        <w:rPr>
          <w:rFonts w:ascii="华文仿宋" w:hAnsi="华文仿宋" w:eastAsia="华文仿宋"/>
          <w:b/>
          <w:sz w:val="24"/>
        </w:rPr>
      </w:pPr>
      <w:r>
        <w:rPr>
          <w:rFonts w:hint="eastAsia" w:ascii="华文仿宋" w:hAnsi="华文仿宋" w:eastAsia="华文仿宋"/>
          <w:b/>
          <w:color w:val="0070C0"/>
          <w:sz w:val="24"/>
        </w:rPr>
        <w:t>3、教师简介：</w:t>
      </w:r>
      <w:r>
        <w:rPr>
          <w:rFonts w:hint="eastAsia" w:ascii="华文仿宋" w:hAnsi="华文仿宋" w:eastAsia="华文仿宋"/>
          <w:b/>
          <w:sz w:val="24"/>
        </w:rPr>
        <w:t>（包括：姓名、院系、研究领域及成果等，</w:t>
      </w:r>
      <w:r>
        <w:rPr>
          <w:rFonts w:ascii="华文仿宋" w:hAnsi="华文仿宋" w:eastAsia="华文仿宋"/>
          <w:b/>
          <w:sz w:val="24"/>
        </w:rPr>
        <w:t>100</w:t>
      </w:r>
      <w:r>
        <w:rPr>
          <w:rFonts w:hint="eastAsia" w:ascii="华文仿宋" w:hAnsi="华文仿宋" w:eastAsia="华文仿宋"/>
          <w:b/>
          <w:sz w:val="24"/>
        </w:rPr>
        <w:t>字以内）</w:t>
      </w:r>
    </w:p>
    <w:p>
      <w:pPr>
        <w:spacing w:line="440" w:lineRule="exact"/>
        <w:ind w:firstLine="420" w:firstLineChars="200"/>
        <w:rPr>
          <w:rFonts w:ascii="华文仿宋" w:hAnsi="华文仿宋" w:eastAsia="华文仿宋"/>
          <w:b/>
          <w:sz w:val="24"/>
        </w:rPr>
      </w:pPr>
      <w:r>
        <w:drawing>
          <wp:anchor distT="0" distB="0" distL="114300" distR="114300" simplePos="0" relativeHeight="251659264" behindDoc="0" locked="0" layoutInCell="1" allowOverlap="1">
            <wp:simplePos x="0" y="0"/>
            <wp:positionH relativeFrom="column">
              <wp:posOffset>3851910</wp:posOffset>
            </wp:positionH>
            <wp:positionV relativeFrom="paragraph">
              <wp:posOffset>191135</wp:posOffset>
            </wp:positionV>
            <wp:extent cx="1247140" cy="1637665"/>
            <wp:effectExtent l="0" t="0" r="2286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47140" cy="1637665"/>
                    </a:xfrm>
                    <a:prstGeom prst="rect">
                      <a:avLst/>
                    </a:prstGeom>
                    <a:noFill/>
                    <a:ln>
                      <a:noFill/>
                    </a:ln>
                  </pic:spPr>
                </pic:pic>
              </a:graphicData>
            </a:graphic>
          </wp:anchor>
        </w:drawing>
      </w:r>
      <w:r>
        <w:rPr>
          <w:rFonts w:hint="eastAsia" w:ascii="华文仿宋" w:hAnsi="华文仿宋" w:eastAsia="华文仿宋"/>
          <w:b/>
          <w:sz w:val="24"/>
        </w:rPr>
        <w:t>（1）教师1：</w:t>
      </w:r>
    </w:p>
    <w:p>
      <w:pPr>
        <w:spacing w:line="440" w:lineRule="exact"/>
        <w:ind w:firstLine="480" w:firstLineChars="200"/>
        <w:rPr>
          <w:rFonts w:hint="default" w:ascii="华文仿宋" w:hAnsi="华文仿宋" w:eastAsia="宋体"/>
          <w:sz w:val="24"/>
          <w:lang w:val="en-US" w:eastAsia="zh-Hans"/>
        </w:rPr>
      </w:pPr>
      <w:r>
        <w:rPr>
          <w:rFonts w:hint="eastAsia" w:ascii="宋体" w:hAnsi="宋体" w:cs="宋体"/>
          <w:i w:val="0"/>
          <w:caps w:val="0"/>
          <w:color w:val="0000FF"/>
          <w:spacing w:val="0"/>
          <w:kern w:val="0"/>
          <w:sz w:val="24"/>
          <w:szCs w:val="24"/>
          <w:shd w:val="clear" w:fill="EEEEEE"/>
          <w:lang w:val="en-US" w:eastAsia="zh-Hans" w:bidi="ar"/>
        </w:rPr>
        <w:t>刘慧根，</w:t>
      </w:r>
      <w:r>
        <w:rPr>
          <w:rFonts w:hint="eastAsia" w:ascii="宋体" w:hAnsi="宋体" w:eastAsia="宋体" w:cs="宋体"/>
          <w:i w:val="0"/>
          <w:caps w:val="0"/>
          <w:color w:val="0000FF"/>
          <w:spacing w:val="0"/>
          <w:kern w:val="0"/>
          <w:sz w:val="24"/>
          <w:szCs w:val="24"/>
          <w:shd w:val="clear" w:fill="EEEEEE"/>
          <w:lang w:val="en-US" w:eastAsia="zh-CN" w:bidi="ar"/>
        </w:rPr>
        <w:t>天文与空间科学学院副教授</w:t>
      </w:r>
      <w:r>
        <w:rPr>
          <w:rFonts w:hint="eastAsia" w:ascii="宋体" w:hAnsi="宋体" w:cs="宋体"/>
          <w:i w:val="0"/>
          <w:caps w:val="0"/>
          <w:color w:val="0000FF"/>
          <w:spacing w:val="0"/>
          <w:kern w:val="0"/>
          <w:sz w:val="24"/>
          <w:szCs w:val="24"/>
          <w:shd w:val="clear" w:fill="EEEEEE"/>
          <w:lang w:val="en-US" w:eastAsia="zh-Hans" w:bidi="ar"/>
        </w:rPr>
        <w:t>，博导。</w:t>
      </w:r>
      <w:r>
        <w:rPr>
          <w:rFonts w:hint="eastAsia" w:ascii="宋体" w:hAnsi="宋体" w:eastAsia="宋体" w:cs="宋体"/>
          <w:i w:val="0"/>
          <w:caps w:val="0"/>
          <w:color w:val="0000FF"/>
          <w:spacing w:val="0"/>
          <w:kern w:val="0"/>
          <w:sz w:val="24"/>
          <w:szCs w:val="24"/>
          <w:shd w:val="clear" w:fill="EEEEEE"/>
          <w:lang w:val="en-US" w:eastAsia="zh-CN" w:bidi="ar"/>
        </w:rPr>
        <w:t>研究方向：行星</w:t>
      </w:r>
      <w:r>
        <w:rPr>
          <w:rFonts w:hint="eastAsia" w:ascii="宋体" w:hAnsi="宋体" w:cs="宋体"/>
          <w:i w:val="0"/>
          <w:caps w:val="0"/>
          <w:color w:val="0000FF"/>
          <w:spacing w:val="0"/>
          <w:kern w:val="0"/>
          <w:sz w:val="24"/>
          <w:szCs w:val="24"/>
          <w:shd w:val="clear" w:fill="EEEEEE"/>
          <w:lang w:val="en-US" w:eastAsia="zh-Hans" w:bidi="ar"/>
        </w:rPr>
        <w:t>系统形成演化，</w:t>
      </w:r>
      <w:r>
        <w:rPr>
          <w:rFonts w:hint="eastAsia" w:ascii="宋体" w:hAnsi="宋体" w:eastAsia="宋体" w:cs="宋体"/>
          <w:i w:val="0"/>
          <w:caps w:val="0"/>
          <w:color w:val="0000FF"/>
          <w:spacing w:val="0"/>
          <w:kern w:val="0"/>
          <w:sz w:val="24"/>
          <w:szCs w:val="24"/>
          <w:shd w:val="clear" w:fill="EEEEEE"/>
          <w:lang w:val="en-US" w:eastAsia="zh-CN" w:bidi="ar"/>
        </w:rPr>
        <w:t>系外行星探测</w:t>
      </w:r>
      <w:r>
        <w:rPr>
          <w:rFonts w:hint="eastAsia" w:ascii="宋体" w:hAnsi="宋体" w:cs="宋体"/>
          <w:i w:val="0"/>
          <w:caps w:val="0"/>
          <w:color w:val="0000FF"/>
          <w:spacing w:val="0"/>
          <w:kern w:val="0"/>
          <w:sz w:val="24"/>
          <w:szCs w:val="24"/>
          <w:shd w:val="clear" w:fill="EEEEEE"/>
          <w:lang w:val="en-US" w:eastAsia="zh-Hans" w:bidi="ar"/>
        </w:rPr>
        <w:t>和宜居性刻画</w:t>
      </w:r>
      <w:r>
        <w:rPr>
          <w:rFonts w:hint="eastAsia" w:ascii="宋体" w:hAnsi="宋体" w:eastAsia="宋体" w:cs="宋体"/>
          <w:i w:val="0"/>
          <w:caps w:val="0"/>
          <w:color w:val="0000FF"/>
          <w:spacing w:val="0"/>
          <w:kern w:val="0"/>
          <w:sz w:val="24"/>
          <w:szCs w:val="24"/>
          <w:shd w:val="clear" w:fill="EEEEEE"/>
          <w:lang w:val="en-US" w:eastAsia="zh-CN" w:bidi="ar"/>
        </w:rPr>
        <w:t>等</w:t>
      </w:r>
      <w:r>
        <w:rPr>
          <w:rFonts w:hint="eastAsia" w:ascii="宋体" w:hAnsi="宋体" w:cs="宋体"/>
          <w:i w:val="0"/>
          <w:caps w:val="0"/>
          <w:color w:val="0000FF"/>
          <w:spacing w:val="0"/>
          <w:kern w:val="0"/>
          <w:sz w:val="24"/>
          <w:szCs w:val="24"/>
          <w:shd w:val="clear" w:fill="EEEEEE"/>
          <w:lang w:val="en-US" w:eastAsia="zh-Hans" w:bidi="ar"/>
        </w:rPr>
        <w:t>，</w:t>
      </w:r>
      <w:r>
        <w:rPr>
          <w:rFonts w:hint="eastAsia" w:ascii="宋体" w:hAnsi="宋体" w:eastAsia="宋体" w:cs="宋体"/>
          <w:i w:val="0"/>
          <w:caps w:val="0"/>
          <w:color w:val="0000FF"/>
          <w:spacing w:val="0"/>
          <w:kern w:val="0"/>
          <w:sz w:val="24"/>
          <w:szCs w:val="24"/>
          <w:shd w:val="clear" w:fill="EEEEEE"/>
          <w:lang w:val="en-US" w:eastAsia="zh-CN" w:bidi="ar"/>
        </w:rPr>
        <w:t>参与多个空间</w:t>
      </w:r>
      <w:r>
        <w:rPr>
          <w:rFonts w:hint="eastAsia" w:ascii="宋体" w:hAnsi="宋体" w:cs="宋体"/>
          <w:i w:val="0"/>
          <w:caps w:val="0"/>
          <w:color w:val="0000FF"/>
          <w:spacing w:val="0"/>
          <w:kern w:val="0"/>
          <w:sz w:val="24"/>
          <w:szCs w:val="24"/>
          <w:shd w:val="clear" w:fill="EEEEEE"/>
          <w:lang w:val="en-US" w:eastAsia="zh-Hans" w:bidi="ar"/>
        </w:rPr>
        <w:t>望远镜的预先研究</w:t>
      </w:r>
      <w:r>
        <w:rPr>
          <w:rFonts w:hint="eastAsia" w:ascii="宋体" w:hAnsi="宋体" w:eastAsia="宋体" w:cs="宋体"/>
          <w:i w:val="0"/>
          <w:caps w:val="0"/>
          <w:color w:val="0000FF"/>
          <w:spacing w:val="0"/>
          <w:kern w:val="0"/>
          <w:sz w:val="24"/>
          <w:szCs w:val="24"/>
          <w:shd w:val="clear" w:fill="EEEEEE"/>
          <w:lang w:val="en-US" w:eastAsia="zh-CN" w:bidi="ar"/>
        </w:rPr>
        <w:t>，</w:t>
      </w:r>
      <w:r>
        <w:rPr>
          <w:rFonts w:hint="eastAsia" w:ascii="宋体" w:hAnsi="宋体" w:cs="宋体"/>
          <w:i w:val="0"/>
          <w:caps w:val="0"/>
          <w:color w:val="0000FF"/>
          <w:spacing w:val="0"/>
          <w:kern w:val="0"/>
          <w:sz w:val="24"/>
          <w:szCs w:val="24"/>
          <w:shd w:val="clear" w:fill="EEEEEE"/>
          <w:lang w:val="en-US" w:eastAsia="zh-Hans" w:bidi="ar"/>
        </w:rPr>
        <w:t>主持的《系外行星大气光谱探测虚拟仿真实验》获</w:t>
      </w:r>
      <w:r>
        <w:rPr>
          <w:rFonts w:hint="default" w:ascii="宋体" w:hAnsi="宋体" w:cs="宋体"/>
          <w:i w:val="0"/>
          <w:caps w:val="0"/>
          <w:color w:val="0000FF"/>
          <w:spacing w:val="0"/>
          <w:kern w:val="0"/>
          <w:sz w:val="24"/>
          <w:szCs w:val="24"/>
          <w:shd w:val="clear" w:fill="EEEEEE"/>
          <w:lang w:eastAsia="zh-Hans" w:bidi="ar"/>
        </w:rPr>
        <w:t>2023</w:t>
      </w:r>
      <w:r>
        <w:rPr>
          <w:rFonts w:hint="eastAsia" w:ascii="宋体" w:hAnsi="宋体" w:cs="宋体"/>
          <w:i w:val="0"/>
          <w:caps w:val="0"/>
          <w:color w:val="0000FF"/>
          <w:spacing w:val="0"/>
          <w:kern w:val="0"/>
          <w:sz w:val="24"/>
          <w:szCs w:val="24"/>
          <w:shd w:val="clear" w:fill="EEEEEE"/>
          <w:lang w:val="en-US" w:eastAsia="zh-Hans" w:bidi="ar"/>
        </w:rPr>
        <w:t>年国家级一流本科课程。</w:t>
      </w:r>
    </w:p>
    <w:p>
      <w:pPr>
        <w:spacing w:line="440" w:lineRule="exact"/>
        <w:rPr>
          <w:rFonts w:ascii="华文仿宋" w:hAnsi="华文仿宋" w:eastAsia="华文仿宋"/>
          <w:sz w:val="24"/>
        </w:rPr>
      </w:pPr>
    </w:p>
    <w:p>
      <w:pPr>
        <w:spacing w:line="440" w:lineRule="exact"/>
        <w:ind w:firstLine="482" w:firstLineChars="200"/>
        <w:rPr>
          <w:rFonts w:ascii="华文仿宋" w:hAnsi="华文仿宋" w:eastAsia="华文仿宋"/>
          <w:sz w:val="24"/>
        </w:rPr>
      </w:pPr>
      <w:r>
        <w:rPr>
          <w:rFonts w:hint="eastAsia" w:ascii="华文仿宋" w:hAnsi="华文仿宋" w:eastAsia="华文仿宋"/>
          <w:b/>
          <w:sz w:val="24"/>
        </w:rPr>
        <w:t>（2）教师2：</w:t>
      </w:r>
      <w:r>
        <w:rPr>
          <w:rFonts w:hint="eastAsia" w:ascii="华文仿宋" w:hAnsi="华文仿宋" w:eastAsia="华文仿宋"/>
          <w:sz w:val="24"/>
        </w:rPr>
        <w:t>（如没有教师</w:t>
      </w:r>
      <w:r>
        <w:rPr>
          <w:rFonts w:ascii="华文仿宋" w:hAnsi="华文仿宋" w:eastAsia="华文仿宋"/>
          <w:sz w:val="24"/>
        </w:rPr>
        <w:t>2</w:t>
      </w:r>
      <w:r>
        <w:rPr>
          <w:rFonts w:hint="eastAsia" w:ascii="华文仿宋" w:hAnsi="华文仿宋" w:eastAsia="华文仿宋"/>
          <w:sz w:val="24"/>
        </w:rPr>
        <w:t>，空着）</w:t>
      </w:r>
    </w:p>
    <w:p>
      <w:pPr>
        <w:spacing w:line="440" w:lineRule="exact"/>
        <w:ind w:firstLine="480" w:firstLineChars="200"/>
        <w:rPr>
          <w:rFonts w:hint="eastAsia" w:ascii="华文仿宋" w:hAnsi="华文仿宋" w:eastAsia="华文仿宋"/>
          <w:sz w:val="24"/>
        </w:rPr>
      </w:pPr>
      <w:r>
        <w:rPr>
          <w:rFonts w:hint="eastAsia" w:ascii="华文仿宋" w:hAnsi="华文仿宋" w:eastAsia="华文仿宋"/>
          <w:sz w:val="24"/>
        </w:rPr>
        <w:t>（附上照片）</w:t>
      </w:r>
    </w:p>
    <w:p>
      <w:pPr>
        <w:spacing w:line="440" w:lineRule="exact"/>
        <w:ind w:firstLine="480" w:firstLineChars="200"/>
        <w:rPr>
          <w:rFonts w:hint="eastAsia" w:ascii="华文仿宋" w:hAnsi="华文仿宋" w:eastAsia="华文仿宋"/>
          <w:sz w:val="24"/>
          <w:lang w:val="en-US" w:eastAsia="zh-Hans"/>
        </w:rPr>
      </w:pPr>
      <w:r>
        <w:rPr>
          <w:rFonts w:hint="eastAsia" w:ascii="华文仿宋" w:hAnsi="华文仿宋" w:eastAsia="华文仿宋"/>
          <w:sz w:val="24"/>
          <w:lang w:val="en-US" w:eastAsia="zh-Hans"/>
        </w:rPr>
        <w:t>无。</w:t>
      </w:r>
    </w:p>
    <w:p>
      <w:pPr>
        <w:spacing w:line="440" w:lineRule="exact"/>
        <w:rPr>
          <w:rFonts w:ascii="黑体" w:hAnsi="黑体" w:eastAsia="黑体"/>
          <w:b/>
          <w:sz w:val="24"/>
        </w:rPr>
      </w:pPr>
    </w:p>
    <w:p>
      <w:pPr>
        <w:spacing w:line="440" w:lineRule="exact"/>
        <w:rPr>
          <w:rFonts w:ascii="黑体" w:hAnsi="黑体" w:eastAsia="黑体"/>
          <w:b/>
          <w:sz w:val="24"/>
        </w:rPr>
      </w:pPr>
    </w:p>
    <w:p>
      <w:pPr>
        <w:spacing w:line="440" w:lineRule="exact"/>
        <w:rPr>
          <w:rFonts w:ascii="黑体" w:hAnsi="黑体" w:eastAsia="黑体"/>
          <w:b/>
          <w:sz w:val="24"/>
        </w:rPr>
      </w:pPr>
      <w:r>
        <w:rPr>
          <w:rFonts w:hint="eastAsia" w:ascii="黑体" w:hAnsi="黑体" w:eastAsia="黑体"/>
          <w:b/>
          <w:sz w:val="24"/>
        </w:rPr>
        <w:t>二、教学安排</w:t>
      </w:r>
    </w:p>
    <w:p>
      <w:pPr>
        <w:spacing w:line="440" w:lineRule="exact"/>
        <w:ind w:firstLine="480" w:firstLineChars="200"/>
        <w:rPr>
          <w:rFonts w:ascii="华文仿宋" w:hAnsi="华文仿宋" w:eastAsia="华文仿宋"/>
          <w:sz w:val="24"/>
        </w:rPr>
      </w:pPr>
      <w:r>
        <w:rPr>
          <w:rFonts w:hint="eastAsia" w:ascii="华文仿宋" w:hAnsi="华文仿宋" w:eastAsia="华文仿宋"/>
          <w:sz w:val="24"/>
        </w:rPr>
        <w:t>明确每次课的安排，包括集中授课、学术写作指导、早期科研训练、实践调研等，可以选择1-</w:t>
      </w:r>
      <w:r>
        <w:rPr>
          <w:rFonts w:ascii="华文仿宋" w:hAnsi="华文仿宋" w:eastAsia="华文仿宋"/>
          <w:sz w:val="24"/>
        </w:rPr>
        <w:t>2</w:t>
      </w:r>
      <w:r>
        <w:rPr>
          <w:rFonts w:hint="eastAsia" w:ascii="华文仿宋" w:hAnsi="华文仿宋" w:eastAsia="华文仿宋"/>
          <w:sz w:val="24"/>
        </w:rPr>
        <w:t>个重点安排教学。总课时至少1</w:t>
      </w:r>
      <w:r>
        <w:rPr>
          <w:rFonts w:ascii="华文仿宋" w:hAnsi="华文仿宋" w:eastAsia="华文仿宋"/>
          <w:sz w:val="24"/>
        </w:rPr>
        <w:t>6</w:t>
      </w:r>
      <w:r>
        <w:rPr>
          <w:rFonts w:hint="eastAsia" w:ascii="华文仿宋" w:hAnsi="华文仿宋" w:eastAsia="华文仿宋"/>
          <w:sz w:val="24"/>
        </w:rPr>
        <w:t>课时。1学分。</w:t>
      </w:r>
    </w:p>
    <w:p>
      <w:pPr>
        <w:spacing w:line="440" w:lineRule="exact"/>
        <w:ind w:firstLine="482" w:firstLineChars="200"/>
        <w:rPr>
          <w:rFonts w:ascii="华文仿宋" w:hAnsi="华文仿宋" w:eastAsia="华文仿宋"/>
          <w:sz w:val="24"/>
        </w:rPr>
      </w:pPr>
      <w:r>
        <w:rPr>
          <w:rFonts w:ascii="华文仿宋" w:hAnsi="华文仿宋" w:eastAsia="华文仿宋"/>
          <w:b/>
          <w:color w:val="0070C0"/>
          <w:sz w:val="24"/>
        </w:rPr>
        <w:t>1</w:t>
      </w:r>
      <w:r>
        <w:rPr>
          <w:rFonts w:hint="eastAsia" w:ascii="华文仿宋" w:hAnsi="华文仿宋" w:eastAsia="华文仿宋"/>
          <w:b/>
          <w:color w:val="0070C0"/>
          <w:sz w:val="24"/>
        </w:rPr>
        <w:t>、课程简介：</w:t>
      </w:r>
      <w:r>
        <w:rPr>
          <w:rFonts w:hint="eastAsia" w:ascii="华文仿宋" w:hAnsi="华文仿宋" w:eastAsia="华文仿宋"/>
          <w:sz w:val="24"/>
        </w:rPr>
        <w:t>（1</w:t>
      </w:r>
      <w:r>
        <w:rPr>
          <w:rFonts w:ascii="华文仿宋" w:hAnsi="华文仿宋" w:eastAsia="华文仿宋"/>
          <w:sz w:val="24"/>
        </w:rPr>
        <w:t>00</w:t>
      </w:r>
      <w:r>
        <w:rPr>
          <w:rFonts w:hint="eastAsia" w:ascii="华文仿宋" w:hAnsi="华文仿宋" w:eastAsia="华文仿宋"/>
          <w:sz w:val="24"/>
        </w:rPr>
        <w:t>字以内）</w:t>
      </w:r>
    </w:p>
    <w:p>
      <w:pPr>
        <w:spacing w:line="440" w:lineRule="exact"/>
        <w:ind w:firstLine="420" w:firstLineChars="200"/>
        <w:rPr>
          <w:rFonts w:hint="default" w:ascii="华文仿宋" w:hAnsi="华文仿宋" w:eastAsia="华文仿宋"/>
          <w:color w:val="0000FF"/>
          <w:sz w:val="24"/>
          <w:lang w:val="en-US"/>
        </w:rPr>
      </w:pPr>
      <w:r>
        <w:rPr>
          <w:rFonts w:hint="eastAsia" w:ascii="宋体" w:hAnsi="宋体" w:cs="宋体"/>
          <w:color w:val="0000FF"/>
          <w:kern w:val="0"/>
          <w:szCs w:val="21"/>
          <w:lang w:val="en-US" w:eastAsia="zh-Hans"/>
        </w:rPr>
        <w:t>课程既通过系外行星前沿研究，介绍跨学科融合的行星科学，理解太阳系行星，也强调科学探索中相互学习、终生学习的重要性，旨在帮助新生建立良好学习理念，说明他山之石，可以攻玉。希望课程通过多种形式，多维度培育学生科学兴趣和综合素养。</w:t>
      </w:r>
    </w:p>
    <w:p>
      <w:pPr>
        <w:spacing w:line="440" w:lineRule="exact"/>
        <w:rPr>
          <w:rFonts w:ascii="华文仿宋" w:hAnsi="华文仿宋" w:eastAsia="华文仿宋"/>
          <w:color w:val="0000FF"/>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bookmarkStart w:id="0" w:name="_GoBack"/>
      <w:bookmarkEnd w:id="0"/>
    </w:p>
    <w:p>
      <w:pPr>
        <w:spacing w:line="440" w:lineRule="exact"/>
        <w:ind w:firstLine="482" w:firstLineChars="200"/>
        <w:rPr>
          <w:rFonts w:ascii="华文仿宋" w:hAnsi="华文仿宋" w:eastAsia="华文仿宋"/>
          <w:sz w:val="24"/>
        </w:rPr>
      </w:pPr>
      <w:r>
        <w:rPr>
          <w:rFonts w:hint="eastAsia" w:ascii="华文仿宋" w:hAnsi="华文仿宋" w:eastAsia="华文仿宋"/>
          <w:b/>
          <w:color w:val="0070C0"/>
          <w:sz w:val="24"/>
        </w:rPr>
        <w:t>2、教学安排：</w:t>
      </w:r>
    </w:p>
    <w:tbl>
      <w:tblPr>
        <w:tblStyle w:val="8"/>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734"/>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0" w:hRule="atLeast"/>
        </w:trPr>
        <w:tc>
          <w:tcPr>
            <w:tcW w:w="993" w:type="dxa"/>
            <w:shd w:val="clear" w:color="auto" w:fill="E5DFEC" w:themeFill="accent4" w:themeFillTint="33"/>
            <w:vAlign w:val="center"/>
          </w:tcPr>
          <w:p>
            <w:pPr>
              <w:widowControl/>
              <w:spacing w:line="440" w:lineRule="exact"/>
              <w:jc w:val="center"/>
              <w:rPr>
                <w:rFonts w:ascii="黑体" w:hAnsi="黑体" w:eastAsia="黑体" w:cs="宋体"/>
                <w:b/>
                <w:color w:val="000000"/>
                <w:kern w:val="0"/>
                <w:szCs w:val="21"/>
              </w:rPr>
            </w:pPr>
            <w:r>
              <w:rPr>
                <w:rFonts w:hint="eastAsia" w:ascii="黑体" w:hAnsi="黑体" w:eastAsia="黑体" w:cs="宋体"/>
                <w:b/>
                <w:color w:val="000000"/>
                <w:kern w:val="0"/>
                <w:szCs w:val="21"/>
              </w:rPr>
              <w:t>序号</w:t>
            </w:r>
          </w:p>
        </w:tc>
        <w:tc>
          <w:tcPr>
            <w:tcW w:w="5734" w:type="dxa"/>
            <w:shd w:val="clear" w:color="auto" w:fill="E5DFEC" w:themeFill="accent4" w:themeFillTint="33"/>
            <w:vAlign w:val="center"/>
          </w:tcPr>
          <w:p>
            <w:pPr>
              <w:widowControl/>
              <w:spacing w:line="440" w:lineRule="exact"/>
              <w:jc w:val="center"/>
              <w:rPr>
                <w:rFonts w:ascii="黑体" w:hAnsi="黑体" w:eastAsia="黑体" w:cs="宋体"/>
                <w:b/>
                <w:color w:val="000000"/>
                <w:kern w:val="0"/>
                <w:szCs w:val="21"/>
              </w:rPr>
            </w:pPr>
            <w:r>
              <w:rPr>
                <w:rFonts w:hint="eastAsia" w:ascii="黑体" w:hAnsi="黑体" w:eastAsia="黑体" w:cs="宋体"/>
                <w:b/>
                <w:color w:val="000000"/>
                <w:kern w:val="0"/>
                <w:szCs w:val="21"/>
              </w:rPr>
              <w:t>教学安排</w:t>
            </w:r>
          </w:p>
        </w:tc>
        <w:tc>
          <w:tcPr>
            <w:tcW w:w="1637" w:type="dxa"/>
            <w:shd w:val="clear" w:color="auto" w:fill="E5DFEC" w:themeFill="accent4" w:themeFillTint="33"/>
            <w:vAlign w:val="center"/>
          </w:tcPr>
          <w:p>
            <w:pPr>
              <w:widowControl/>
              <w:spacing w:line="240" w:lineRule="auto"/>
              <w:jc w:val="center"/>
              <w:rPr>
                <w:rFonts w:ascii="黑体" w:hAnsi="黑体" w:eastAsia="黑体" w:cs="宋体"/>
                <w:b/>
                <w:color w:val="000000"/>
                <w:kern w:val="0"/>
                <w:szCs w:val="21"/>
              </w:rPr>
            </w:pPr>
            <w:r>
              <w:rPr>
                <w:rFonts w:hint="eastAsia" w:ascii="黑体" w:hAnsi="黑体" w:eastAsia="黑体" w:cs="宋体"/>
                <w:b/>
                <w:color w:val="000000"/>
                <w:kern w:val="0"/>
                <w:szCs w:val="21"/>
              </w:rPr>
              <w:t>教学方式</w:t>
            </w:r>
          </w:p>
          <w:p>
            <w:pPr>
              <w:widowControl/>
              <w:spacing w:line="240" w:lineRule="auto"/>
              <w:jc w:val="center"/>
              <w:rPr>
                <w:rFonts w:ascii="楷体" w:hAnsi="楷体" w:eastAsia="楷体" w:cs="宋体"/>
                <w:color w:val="000000"/>
                <w:kern w:val="0"/>
                <w:szCs w:val="21"/>
              </w:rPr>
            </w:pPr>
            <w:r>
              <w:rPr>
                <w:rFonts w:hint="eastAsia" w:ascii="楷体" w:hAnsi="楷体" w:eastAsia="楷体" w:cs="宋体"/>
                <w:color w:val="000000"/>
                <w:kern w:val="0"/>
                <w:szCs w:val="21"/>
              </w:rPr>
              <w:t>（集中授课、学术写作指导、早期科研训练、实践调研）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第一课</w:t>
            </w:r>
          </w:p>
        </w:tc>
        <w:tc>
          <w:tcPr>
            <w:tcW w:w="5734" w:type="dxa"/>
            <w:shd w:val="clear" w:color="auto" w:fill="auto"/>
            <w:vAlign w:val="center"/>
          </w:tcPr>
          <w:p>
            <w:pPr>
              <w:spacing w:line="240" w:lineRule="auto"/>
              <w:rPr>
                <w:rFonts w:hint="eastAsia" w:ascii="宋体" w:hAnsi="宋体" w:eastAsia="宋体" w:cs="宋体"/>
                <w:b/>
                <w:bCs/>
                <w:color w:val="0000FF"/>
                <w:kern w:val="0"/>
                <w:sz w:val="21"/>
                <w:szCs w:val="21"/>
                <w:lang w:val="en-US" w:eastAsia="zh-Hans"/>
              </w:rPr>
            </w:pPr>
            <w:r>
              <w:rPr>
                <w:rFonts w:hint="eastAsia" w:ascii="宋体" w:hAnsi="宋体" w:eastAsia="宋体" w:cs="宋体"/>
                <w:b/>
                <w:bCs/>
                <w:color w:val="0000FF"/>
                <w:kern w:val="0"/>
                <w:sz w:val="21"/>
                <w:szCs w:val="21"/>
                <w:lang w:val="en-US" w:eastAsia="zh-Hans"/>
              </w:rPr>
              <w:t>天文学发展历史与现状</w:t>
            </w:r>
          </w:p>
          <w:p>
            <w:pPr>
              <w:spacing w:line="240" w:lineRule="auto"/>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结合</w:t>
            </w:r>
            <w:r>
              <w:rPr>
                <w:rFonts w:hint="eastAsia" w:ascii="宋体" w:hAnsi="宋体" w:cs="宋体"/>
                <w:color w:val="0000FF"/>
                <w:kern w:val="0"/>
                <w:sz w:val="21"/>
                <w:szCs w:val="21"/>
                <w:lang w:val="en-US" w:eastAsia="zh-Hans"/>
              </w:rPr>
              <w:t>人类对太阳系的认识历程，</w:t>
            </w:r>
            <w:r>
              <w:rPr>
                <w:rFonts w:hint="eastAsia" w:ascii="宋体" w:hAnsi="宋体" w:eastAsia="宋体" w:cs="宋体"/>
                <w:color w:val="0000FF"/>
                <w:kern w:val="0"/>
                <w:sz w:val="21"/>
                <w:szCs w:val="21"/>
                <w:lang w:val="en-US" w:eastAsia="zh-Hans"/>
              </w:rPr>
              <w:t>让学生简要了解天文学的发展历史，研究对象，说明与其他基础学科的差别，以及天文学作为基础学科的意义，说明天文学对人类、国家、个人的短、中、长期价值。让学生从对天文学有基本的了解，从单纯的好奇到有一定的理性认识，有利于学生后续进行专业选择。</w:t>
            </w:r>
          </w:p>
          <w:p>
            <w:pPr>
              <w:widowControl/>
              <w:spacing w:line="240" w:lineRule="auto"/>
              <w:rPr>
                <w:rFonts w:hint="eastAsia" w:ascii="宋体" w:hAnsi="宋体" w:eastAsia="宋体" w:cs="宋体"/>
                <w:color w:val="0000FF"/>
                <w:kern w:val="0"/>
                <w:sz w:val="21"/>
                <w:szCs w:val="21"/>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rPr>
            </w:pPr>
            <w:r>
              <w:rPr>
                <w:rFonts w:hint="eastAsia" w:ascii="宋体" w:hAnsi="宋体" w:eastAsia="宋体" w:cs="宋体"/>
                <w:color w:val="0000FF"/>
                <w:kern w:val="0"/>
                <w:sz w:val="21"/>
                <w:szCs w:val="21"/>
              </w:rPr>
              <w:t>集中授课</w:t>
            </w:r>
          </w:p>
          <w:p>
            <w:pPr>
              <w:widowControl/>
              <w:spacing w:line="440" w:lineRule="exact"/>
              <w:jc w:val="center"/>
              <w:rPr>
                <w:rFonts w:hint="eastAsia" w:ascii="宋体" w:hAnsi="宋体" w:eastAsia="宋体" w:cs="宋体"/>
                <w:color w:val="0000FF"/>
                <w:kern w:val="0"/>
                <w:sz w:val="21"/>
                <w:szCs w:val="21"/>
                <w:lang w:eastAsia="zh-Hans"/>
              </w:rPr>
            </w:pPr>
            <w:r>
              <w:rPr>
                <w:rFonts w:hint="eastAsia" w:ascii="宋体" w:hAnsi="宋体" w:eastAsia="宋体" w:cs="宋体"/>
                <w:color w:val="0000FF"/>
                <w:kern w:val="0"/>
                <w:sz w:val="21"/>
                <w:szCs w:val="21"/>
                <w:lang w:eastAsia="zh-Hans"/>
              </w:rPr>
              <w:t>（2</w:t>
            </w:r>
            <w:r>
              <w:rPr>
                <w:rFonts w:hint="eastAsia" w:ascii="宋体" w:hAnsi="宋体" w:eastAsia="宋体" w:cs="宋体"/>
                <w:color w:val="0000FF"/>
                <w:kern w:val="0"/>
                <w:sz w:val="21"/>
                <w:szCs w:val="21"/>
                <w:lang w:val="en-US" w:eastAsia="zh-Hans"/>
              </w:rPr>
              <w:t>学时</w:t>
            </w:r>
            <w:r>
              <w:rPr>
                <w:rFonts w:hint="eastAsia" w:ascii="宋体" w:hAnsi="宋体" w:eastAsia="宋体" w:cs="宋体"/>
                <w:color w:val="0000FF"/>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第二课</w:t>
            </w:r>
          </w:p>
        </w:tc>
        <w:tc>
          <w:tcPr>
            <w:tcW w:w="5734" w:type="dxa"/>
            <w:shd w:val="clear" w:color="auto" w:fill="auto"/>
            <w:vAlign w:val="center"/>
          </w:tcPr>
          <w:p>
            <w:pPr>
              <w:spacing w:line="240" w:lineRule="auto"/>
              <w:rPr>
                <w:rFonts w:hint="eastAsia" w:ascii="宋体" w:hAnsi="宋体" w:eastAsia="宋体" w:cs="宋体"/>
                <w:b/>
                <w:bCs/>
                <w:color w:val="0000FF"/>
                <w:sz w:val="21"/>
                <w:szCs w:val="21"/>
              </w:rPr>
            </w:pPr>
            <w:r>
              <w:rPr>
                <w:rFonts w:hint="eastAsia" w:ascii="宋体" w:hAnsi="宋体" w:eastAsia="宋体" w:cs="宋体"/>
                <w:b/>
                <w:bCs/>
                <w:color w:val="0000FF"/>
                <w:sz w:val="21"/>
                <w:szCs w:val="21"/>
                <w:lang w:val="en-US" w:eastAsia="zh-Hans"/>
              </w:rPr>
              <w:t>太阳系</w:t>
            </w:r>
            <w:r>
              <w:rPr>
                <w:rFonts w:hint="eastAsia" w:ascii="宋体" w:hAnsi="宋体" w:eastAsia="宋体" w:cs="宋体"/>
                <w:b/>
                <w:bCs/>
                <w:color w:val="0000FF"/>
                <w:sz w:val="21"/>
                <w:szCs w:val="21"/>
                <w:lang w:eastAsia="zh-Hans"/>
              </w:rPr>
              <w:t>-</w:t>
            </w:r>
            <w:r>
              <w:rPr>
                <w:rFonts w:hint="eastAsia" w:ascii="宋体" w:hAnsi="宋体" w:eastAsia="宋体" w:cs="宋体"/>
                <w:b/>
                <w:bCs/>
                <w:color w:val="0000FF"/>
                <w:sz w:val="21"/>
                <w:szCs w:val="21"/>
                <w:lang w:val="en-US" w:eastAsia="zh-Hans"/>
              </w:rPr>
              <w:t>行星系统简介</w:t>
            </w:r>
          </w:p>
          <w:p>
            <w:pPr>
              <w:spacing w:line="240" w:lineRule="auto"/>
              <w:rPr>
                <w:rFonts w:hint="eastAsia" w:ascii="宋体" w:hAnsi="宋体" w:eastAsia="宋体" w:cs="宋体"/>
                <w:color w:val="0000FF"/>
                <w:sz w:val="21"/>
                <w:szCs w:val="21"/>
                <w:lang w:val="en-US" w:eastAsia="zh-Hans"/>
              </w:rPr>
            </w:pPr>
            <w:r>
              <w:rPr>
                <w:rFonts w:hint="eastAsia" w:ascii="宋体" w:hAnsi="宋体" w:eastAsia="宋体" w:cs="宋体"/>
                <w:color w:val="0000FF"/>
                <w:sz w:val="21"/>
                <w:szCs w:val="21"/>
              </w:rPr>
              <w:t>内容介绍：</w:t>
            </w:r>
            <w:r>
              <w:rPr>
                <w:rFonts w:hint="eastAsia" w:ascii="宋体" w:hAnsi="宋体" w:eastAsia="宋体" w:cs="宋体"/>
                <w:color w:val="0000FF"/>
                <w:sz w:val="21"/>
                <w:szCs w:val="21"/>
                <w:lang w:val="en-US" w:eastAsia="zh-Hans"/>
              </w:rPr>
              <w:t>介绍太阳系和八大行星系统的基础背景知识，目前研究现状。包括行星系统一般形成、演化理论，太阳系八大行星的基本特征和待解之谜。结合新的热点科技新闻（探月、探火、小行星探测等），引导学生系统的认识行星科学发展现状和前沿问题。</w:t>
            </w:r>
          </w:p>
          <w:p>
            <w:pPr>
              <w:widowControl/>
              <w:spacing w:line="240" w:lineRule="auto"/>
              <w:rPr>
                <w:rFonts w:hint="eastAsia" w:ascii="宋体" w:hAnsi="宋体" w:eastAsia="宋体" w:cs="宋体"/>
                <w:color w:val="0000FF"/>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集中授课</w:t>
            </w:r>
          </w:p>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sz w:val="21"/>
                <w:szCs w:val="21"/>
                <w:lang w:val="en-US" w:eastAsia="zh-Hans"/>
              </w:rPr>
              <w:t>（</w:t>
            </w:r>
            <w:r>
              <w:rPr>
                <w:rFonts w:hint="eastAsia" w:ascii="宋体" w:hAnsi="宋体" w:eastAsia="宋体" w:cs="宋体"/>
                <w:color w:val="0000FF"/>
                <w:sz w:val="21"/>
                <w:szCs w:val="21"/>
                <w:lang w:eastAsia="zh-Hans"/>
              </w:rPr>
              <w:t>2</w:t>
            </w:r>
            <w:r>
              <w:rPr>
                <w:rFonts w:hint="eastAsia" w:ascii="宋体" w:hAnsi="宋体" w:eastAsia="宋体" w:cs="宋体"/>
                <w:color w:val="0000FF"/>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第三课</w:t>
            </w:r>
          </w:p>
        </w:tc>
        <w:tc>
          <w:tcPr>
            <w:tcW w:w="5734" w:type="dxa"/>
            <w:shd w:val="clear" w:color="auto" w:fill="auto"/>
            <w:vAlign w:val="center"/>
          </w:tcPr>
          <w:p>
            <w:pPr>
              <w:widowControl/>
              <w:spacing w:line="240" w:lineRule="auto"/>
              <w:rPr>
                <w:rFonts w:hint="eastAsia" w:ascii="宋体" w:hAnsi="宋体" w:eastAsia="宋体" w:cs="宋体"/>
                <w:b/>
                <w:bCs/>
                <w:color w:val="0000FF"/>
                <w:kern w:val="0"/>
                <w:sz w:val="21"/>
                <w:szCs w:val="21"/>
                <w:lang w:val="en-US" w:eastAsia="zh-Hans"/>
              </w:rPr>
            </w:pPr>
            <w:r>
              <w:rPr>
                <w:rFonts w:hint="eastAsia" w:ascii="宋体" w:hAnsi="宋体" w:eastAsia="宋体" w:cs="宋体"/>
                <w:b/>
                <w:bCs/>
                <w:color w:val="0000FF"/>
                <w:kern w:val="0"/>
                <w:sz w:val="21"/>
                <w:szCs w:val="21"/>
                <w:lang w:val="en-US" w:eastAsia="zh-Hans"/>
              </w:rPr>
              <w:t>学术前沿：“太阳系外行星探测与刻画”</w:t>
            </w:r>
          </w:p>
          <w:p>
            <w:pPr>
              <w:widowControl/>
              <w:spacing w:line="240" w:lineRule="auto"/>
              <w:rPr>
                <w:rFonts w:hint="eastAsia" w:ascii="宋体" w:hAnsi="宋体" w:eastAsia="宋体" w:cs="宋体"/>
                <w:color w:val="0000FF"/>
                <w:sz w:val="21"/>
                <w:szCs w:val="21"/>
                <w:lang w:val="en-US" w:eastAsia="zh-Hans"/>
              </w:rPr>
            </w:pPr>
            <w:r>
              <w:rPr>
                <w:rFonts w:hint="eastAsia" w:ascii="宋体" w:hAnsi="宋体" w:eastAsia="宋体" w:cs="宋体"/>
                <w:color w:val="0000FF"/>
                <w:sz w:val="21"/>
                <w:szCs w:val="21"/>
                <w:lang w:val="en-US" w:eastAsia="zh-Hans"/>
              </w:rPr>
              <w:t>结合系外行星探测的热点课题，介绍系外行星搜寻的主流方法，介绍典型的系外行星系统并与太阳系对比，说明寻找到“另一个地球”的最新进展和面临的问题与困难。让学生了解系外行星探测前沿，以及新兴的行星科学的交叉融合特性，理解通识课程学习的重要性。</w:t>
            </w:r>
          </w:p>
          <w:p>
            <w:pPr>
              <w:widowControl/>
              <w:spacing w:line="240" w:lineRule="auto"/>
              <w:rPr>
                <w:rFonts w:hint="eastAsia" w:ascii="宋体" w:hAnsi="宋体" w:eastAsia="宋体" w:cs="宋体"/>
                <w:color w:val="0000FF"/>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集中授课</w:t>
            </w:r>
          </w:p>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sz w:val="21"/>
                <w:szCs w:val="21"/>
                <w:lang w:val="en-US" w:eastAsia="zh-Hans"/>
              </w:rPr>
              <w:t>（</w:t>
            </w:r>
            <w:r>
              <w:rPr>
                <w:rFonts w:hint="eastAsia" w:ascii="宋体" w:hAnsi="宋体" w:eastAsia="宋体" w:cs="宋体"/>
                <w:color w:val="0000FF"/>
                <w:sz w:val="21"/>
                <w:szCs w:val="21"/>
                <w:lang w:eastAsia="zh-Hans"/>
              </w:rPr>
              <w:t>2</w:t>
            </w:r>
            <w:r>
              <w:rPr>
                <w:rFonts w:hint="eastAsia" w:ascii="宋体" w:hAnsi="宋体" w:eastAsia="宋体" w:cs="宋体"/>
                <w:color w:val="0000FF"/>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第四课</w:t>
            </w:r>
          </w:p>
        </w:tc>
        <w:tc>
          <w:tcPr>
            <w:tcW w:w="5734" w:type="dxa"/>
            <w:shd w:val="clear" w:color="auto" w:fill="auto"/>
            <w:vAlign w:val="center"/>
          </w:tcPr>
          <w:p>
            <w:pPr>
              <w:widowControl/>
              <w:spacing w:line="240" w:lineRule="auto"/>
              <w:rPr>
                <w:rFonts w:hint="eastAsia" w:ascii="宋体" w:hAnsi="宋体" w:eastAsia="宋体" w:cs="宋体"/>
                <w:b/>
                <w:bCs/>
                <w:color w:val="0000FF"/>
                <w:kern w:val="0"/>
                <w:sz w:val="21"/>
                <w:szCs w:val="21"/>
                <w:lang w:val="en-US" w:eastAsia="zh-Hans"/>
              </w:rPr>
            </w:pPr>
            <w:r>
              <w:rPr>
                <w:rFonts w:hint="eastAsia" w:ascii="宋体" w:hAnsi="宋体" w:eastAsia="宋体" w:cs="宋体"/>
                <w:b/>
                <w:bCs/>
                <w:color w:val="0000FF"/>
                <w:kern w:val="0"/>
                <w:sz w:val="21"/>
                <w:szCs w:val="21"/>
                <w:lang w:val="en-US" w:eastAsia="zh-Hans"/>
              </w:rPr>
              <w:t>文献阅读技巧介绍</w:t>
            </w:r>
          </w:p>
          <w:p>
            <w:pPr>
              <w:widowControl/>
              <w:spacing w:line="240" w:lineRule="auto"/>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针对不同类别的文献（系外行星方向的综述、理论</w:t>
            </w:r>
            <w:r>
              <w:rPr>
                <w:rFonts w:hint="eastAsia" w:ascii="宋体" w:hAnsi="宋体" w:eastAsia="宋体" w:cs="宋体"/>
                <w:color w:val="0000FF"/>
                <w:kern w:val="0"/>
                <w:sz w:val="21"/>
                <w:szCs w:val="21"/>
                <w:lang w:eastAsia="zh-Hans"/>
              </w:rPr>
              <w:t>/</w:t>
            </w:r>
            <w:r>
              <w:rPr>
                <w:rFonts w:hint="eastAsia" w:ascii="宋体" w:hAnsi="宋体" w:eastAsia="宋体" w:cs="宋体"/>
                <w:color w:val="0000FF"/>
                <w:kern w:val="0"/>
                <w:sz w:val="21"/>
                <w:szCs w:val="21"/>
                <w:lang w:val="en-US" w:eastAsia="zh-Hans"/>
              </w:rPr>
              <w:t>观测的文献），进行导读，指导学生如何速读、精度不同类别的文献。介绍文献搜索的方法和网站（</w:t>
            </w:r>
            <w:r>
              <w:rPr>
                <w:rFonts w:hint="eastAsia" w:ascii="宋体" w:hAnsi="宋体" w:eastAsia="宋体" w:cs="宋体"/>
                <w:color w:val="0000FF"/>
                <w:kern w:val="0"/>
                <w:sz w:val="21"/>
                <w:szCs w:val="21"/>
                <w:lang w:eastAsia="zh-Hans"/>
              </w:rPr>
              <w:t>A</w:t>
            </w:r>
            <w:r>
              <w:rPr>
                <w:rFonts w:hint="eastAsia" w:ascii="宋体" w:hAnsi="宋体" w:eastAsia="宋体" w:cs="宋体"/>
                <w:color w:val="0000FF"/>
                <w:kern w:val="0"/>
                <w:sz w:val="21"/>
                <w:szCs w:val="21"/>
                <w:lang w:val="en-US" w:eastAsia="zh-Hans"/>
              </w:rPr>
              <w:t>rxiv，adsabs等）。结合文献阅读，介绍学术写作的基本原则，注意事项，着重强调写作中的逻辑性和文章整体结构安排，以及文章中的文献引用、数据引用等学术规范。</w:t>
            </w:r>
          </w:p>
          <w:p>
            <w:pPr>
              <w:widowControl/>
              <w:spacing w:line="240" w:lineRule="auto"/>
              <w:rPr>
                <w:rFonts w:hint="eastAsia" w:ascii="宋体" w:hAnsi="宋体" w:eastAsia="宋体" w:cs="宋体"/>
                <w:color w:val="0000FF"/>
                <w:kern w:val="0"/>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cs="宋体"/>
                <w:color w:val="0000FF"/>
                <w:kern w:val="0"/>
                <w:sz w:val="21"/>
                <w:szCs w:val="21"/>
                <w:lang w:val="en-US" w:eastAsia="zh-Hans"/>
              </w:rPr>
              <w:t>文献阅读</w:t>
            </w:r>
            <w:r>
              <w:rPr>
                <w:rFonts w:hint="eastAsia" w:ascii="宋体" w:hAnsi="宋体" w:eastAsia="宋体" w:cs="宋体"/>
                <w:color w:val="0000FF"/>
                <w:kern w:val="0"/>
                <w:sz w:val="21"/>
                <w:szCs w:val="21"/>
                <w:lang w:val="en-US" w:eastAsia="zh-Hans"/>
              </w:rPr>
              <w:t>训练</w:t>
            </w:r>
          </w:p>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w:t>
            </w:r>
            <w:r>
              <w:rPr>
                <w:rFonts w:hint="eastAsia" w:ascii="宋体" w:hAnsi="宋体" w:eastAsia="宋体" w:cs="宋体"/>
                <w:color w:val="0000FF"/>
                <w:kern w:val="0"/>
                <w:sz w:val="21"/>
                <w:szCs w:val="21"/>
                <w:lang w:eastAsia="zh-Hans"/>
              </w:rPr>
              <w:t>2-4</w:t>
            </w:r>
            <w:r>
              <w:rPr>
                <w:rFonts w:hint="eastAsia" w:ascii="宋体" w:hAnsi="宋体" w:eastAsia="宋体" w:cs="宋体"/>
                <w:color w:val="0000FF"/>
                <w:kern w:val="0"/>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第五课</w:t>
            </w:r>
          </w:p>
        </w:tc>
        <w:tc>
          <w:tcPr>
            <w:tcW w:w="5734" w:type="dxa"/>
            <w:shd w:val="clear" w:color="auto" w:fill="auto"/>
            <w:vAlign w:val="center"/>
          </w:tcPr>
          <w:p>
            <w:pPr>
              <w:widowControl/>
              <w:spacing w:line="240" w:lineRule="auto"/>
              <w:rPr>
                <w:rFonts w:hint="eastAsia" w:ascii="宋体" w:hAnsi="宋体" w:eastAsia="宋体" w:cs="宋体"/>
                <w:color w:val="0000FF"/>
                <w:kern w:val="0"/>
                <w:sz w:val="21"/>
                <w:szCs w:val="21"/>
                <w:lang w:val="en-US" w:eastAsia="zh-Hans"/>
              </w:rPr>
            </w:pPr>
            <w:r>
              <w:rPr>
                <w:rFonts w:hint="eastAsia" w:ascii="宋体" w:hAnsi="宋体" w:cs="宋体"/>
                <w:b/>
                <w:bCs/>
                <w:color w:val="0000FF"/>
                <w:kern w:val="0"/>
                <w:sz w:val="21"/>
                <w:szCs w:val="21"/>
                <w:lang w:val="en-US" w:eastAsia="zh-Hans"/>
              </w:rPr>
              <w:t>科研训练和</w:t>
            </w:r>
            <w:r>
              <w:rPr>
                <w:rFonts w:hint="eastAsia" w:ascii="宋体" w:hAnsi="宋体" w:eastAsia="宋体" w:cs="宋体"/>
                <w:b/>
                <w:bCs/>
                <w:color w:val="0000FF"/>
                <w:kern w:val="0"/>
                <w:sz w:val="21"/>
                <w:szCs w:val="21"/>
                <w:lang w:val="en-US" w:eastAsia="zh-Hans"/>
              </w:rPr>
              <w:t>学术写作</w:t>
            </w:r>
            <w:r>
              <w:rPr>
                <w:rFonts w:hint="eastAsia" w:ascii="宋体" w:hAnsi="宋体" w:cs="宋体"/>
                <w:b/>
                <w:bCs/>
                <w:color w:val="0000FF"/>
                <w:kern w:val="0"/>
                <w:sz w:val="21"/>
                <w:szCs w:val="21"/>
                <w:lang w:val="en-US" w:eastAsia="zh-Hans"/>
              </w:rPr>
              <w:t>训练</w:t>
            </w:r>
            <w:r>
              <w:rPr>
                <w:rFonts w:hint="default" w:ascii="宋体" w:hAnsi="宋体" w:cs="宋体"/>
                <w:b/>
                <w:bCs/>
                <w:color w:val="0000FF"/>
                <w:kern w:val="0"/>
                <w:sz w:val="21"/>
                <w:szCs w:val="21"/>
                <w:lang w:eastAsia="zh-Hans"/>
              </w:rPr>
              <w:t>：</w:t>
            </w:r>
            <w:r>
              <w:rPr>
                <w:rFonts w:hint="eastAsia" w:ascii="宋体" w:hAnsi="宋体" w:cs="宋体"/>
                <w:b w:val="0"/>
                <w:bCs w:val="0"/>
                <w:color w:val="0000FF"/>
                <w:kern w:val="0"/>
                <w:sz w:val="21"/>
                <w:szCs w:val="21"/>
                <w:lang w:val="en-US" w:eastAsia="zh-Hans"/>
              </w:rPr>
              <w:t>结合</w:t>
            </w:r>
            <w:r>
              <w:rPr>
                <w:rFonts w:hint="eastAsia" w:ascii="宋体" w:hAnsi="宋体" w:eastAsia="宋体" w:cs="宋体"/>
                <w:b w:val="0"/>
                <w:bCs w:val="0"/>
                <w:color w:val="0000FF"/>
                <w:kern w:val="0"/>
                <w:sz w:val="21"/>
                <w:szCs w:val="21"/>
                <w:lang w:val="en-US" w:eastAsia="zh-Hans"/>
              </w:rPr>
              <w:t>简单</w:t>
            </w:r>
            <w:r>
              <w:rPr>
                <w:rFonts w:hint="eastAsia" w:ascii="宋体" w:hAnsi="宋体" w:eastAsia="宋体" w:cs="宋体"/>
                <w:color w:val="0000FF"/>
                <w:kern w:val="0"/>
                <w:sz w:val="21"/>
                <w:szCs w:val="21"/>
                <w:lang w:val="en-US" w:eastAsia="zh-Hans"/>
              </w:rPr>
              <w:t>的工具教学</w:t>
            </w:r>
            <w:r>
              <w:rPr>
                <w:rFonts w:hint="default" w:ascii="宋体" w:hAnsi="宋体" w:cs="宋体"/>
                <w:color w:val="0000FF"/>
                <w:kern w:val="0"/>
                <w:sz w:val="21"/>
                <w:szCs w:val="21"/>
                <w:lang w:eastAsia="zh-Hans"/>
              </w:rPr>
              <w:t>（</w:t>
            </w:r>
            <w:r>
              <w:rPr>
                <w:rFonts w:hint="eastAsia" w:ascii="宋体" w:hAnsi="宋体" w:cs="宋体"/>
                <w:color w:val="0000FF"/>
                <w:kern w:val="0"/>
                <w:sz w:val="21"/>
                <w:szCs w:val="21"/>
                <w:lang w:val="en-US" w:eastAsia="zh-Hans"/>
              </w:rPr>
              <w:t>如</w:t>
            </w:r>
            <w:r>
              <w:rPr>
                <w:rFonts w:hint="eastAsia" w:ascii="宋体" w:hAnsi="宋体" w:eastAsia="宋体" w:cs="宋体"/>
                <w:color w:val="0000FF"/>
                <w:kern w:val="0"/>
                <w:sz w:val="21"/>
                <w:szCs w:val="21"/>
                <w:lang w:val="en-US" w:eastAsia="zh-Hans"/>
              </w:rPr>
              <w:t>Matlab使用技巧和Astropy</w:t>
            </w:r>
            <w:r>
              <w:rPr>
                <w:rFonts w:hint="eastAsia" w:ascii="宋体" w:hAnsi="宋体" w:eastAsia="宋体" w:cs="宋体"/>
                <w:color w:val="0000FF"/>
                <w:kern w:val="0"/>
                <w:sz w:val="21"/>
                <w:szCs w:val="21"/>
                <w:lang w:eastAsia="zh-Hans"/>
              </w:rPr>
              <w:t xml:space="preserve">, </w:t>
            </w:r>
            <w:r>
              <w:rPr>
                <w:rFonts w:hint="eastAsia" w:ascii="宋体" w:hAnsi="宋体" w:eastAsia="宋体" w:cs="宋体"/>
                <w:color w:val="0000FF"/>
                <w:kern w:val="0"/>
                <w:sz w:val="21"/>
                <w:szCs w:val="21"/>
                <w:lang w:val="en-US" w:eastAsia="zh-Hans"/>
              </w:rPr>
              <w:t>Rebound程序包的使用</w:t>
            </w:r>
            <w:r>
              <w:rPr>
                <w:rFonts w:hint="default" w:ascii="宋体" w:hAnsi="宋体" w:cs="宋体"/>
                <w:color w:val="0000FF"/>
                <w:kern w:val="0"/>
                <w:sz w:val="21"/>
                <w:szCs w:val="21"/>
                <w:lang w:eastAsia="zh-Hans"/>
              </w:rPr>
              <w:t>）</w:t>
            </w:r>
            <w:r>
              <w:rPr>
                <w:rFonts w:hint="eastAsia" w:ascii="宋体" w:hAnsi="宋体" w:cs="宋体"/>
                <w:color w:val="0000FF"/>
                <w:kern w:val="0"/>
                <w:sz w:val="21"/>
                <w:szCs w:val="21"/>
                <w:lang w:val="en-US" w:eastAsia="zh-Hans"/>
              </w:rPr>
              <w:t>进行简单的科研锻炼</w:t>
            </w:r>
            <w:r>
              <w:rPr>
                <w:rFonts w:hint="eastAsia" w:ascii="宋体" w:hAnsi="宋体" w:eastAsia="宋体" w:cs="宋体"/>
                <w:color w:val="0000FF"/>
                <w:kern w:val="0"/>
                <w:sz w:val="21"/>
                <w:szCs w:val="21"/>
                <w:lang w:val="en-US" w:eastAsia="zh-Hans"/>
              </w:rPr>
              <w:t>：</w:t>
            </w:r>
            <w:r>
              <w:rPr>
                <w:rFonts w:hint="eastAsia" w:ascii="宋体" w:hAnsi="宋体" w:cs="宋体"/>
                <w:color w:val="0000FF"/>
                <w:kern w:val="0"/>
                <w:sz w:val="21"/>
                <w:szCs w:val="21"/>
                <w:lang w:val="en-US" w:eastAsia="zh-Hans"/>
              </w:rPr>
              <w:t>例如</w:t>
            </w:r>
            <w:r>
              <w:rPr>
                <w:rFonts w:hint="eastAsia" w:ascii="宋体" w:hAnsi="宋体" w:eastAsia="宋体" w:cs="宋体"/>
                <w:color w:val="0000FF"/>
                <w:kern w:val="0"/>
                <w:sz w:val="21"/>
                <w:szCs w:val="21"/>
                <w:lang w:val="en-US" w:eastAsia="zh-Hans"/>
              </w:rPr>
              <w:t>模拟行星系统、星团的动力学演化，进行简单地科学数据分析，</w:t>
            </w:r>
            <w:r>
              <w:rPr>
                <w:rFonts w:hint="eastAsia" w:ascii="宋体" w:hAnsi="宋体" w:cs="宋体"/>
                <w:color w:val="0000FF"/>
                <w:kern w:val="0"/>
                <w:sz w:val="21"/>
                <w:szCs w:val="21"/>
                <w:lang w:val="en-US" w:eastAsia="zh-Hans"/>
              </w:rPr>
              <w:t>画图</w:t>
            </w:r>
            <w:r>
              <w:rPr>
                <w:rFonts w:hint="eastAsia" w:ascii="宋体" w:hAnsi="宋体" w:eastAsia="宋体" w:cs="宋体"/>
                <w:color w:val="0000FF"/>
                <w:kern w:val="0"/>
                <w:sz w:val="21"/>
                <w:szCs w:val="21"/>
                <w:lang w:val="en-US" w:eastAsia="zh-Hans"/>
              </w:rPr>
              <w:t>展示，</w:t>
            </w:r>
            <w:r>
              <w:rPr>
                <w:rFonts w:hint="eastAsia" w:ascii="宋体" w:hAnsi="宋体" w:cs="宋体"/>
                <w:color w:val="0000FF"/>
                <w:kern w:val="0"/>
                <w:sz w:val="21"/>
                <w:szCs w:val="21"/>
                <w:lang w:val="en-US" w:eastAsia="zh-Hans"/>
              </w:rPr>
              <w:t>重现经典结果</w:t>
            </w:r>
            <w:r>
              <w:rPr>
                <w:rFonts w:hint="default" w:ascii="宋体" w:hAnsi="宋体" w:cs="宋体"/>
                <w:color w:val="0000FF"/>
                <w:kern w:val="0"/>
                <w:sz w:val="21"/>
                <w:szCs w:val="21"/>
                <w:lang w:eastAsia="zh-Hans"/>
              </w:rPr>
              <w:t>，</w:t>
            </w:r>
            <w:r>
              <w:rPr>
                <w:rFonts w:hint="eastAsia" w:ascii="宋体" w:hAnsi="宋体" w:eastAsia="宋体" w:cs="宋体"/>
                <w:color w:val="0000FF"/>
                <w:kern w:val="0"/>
                <w:sz w:val="21"/>
                <w:szCs w:val="21"/>
                <w:lang w:val="en-US" w:eastAsia="zh-Hans"/>
              </w:rPr>
              <w:t>并借此机会说明学术写作中的图表规范</w:t>
            </w:r>
            <w:r>
              <w:rPr>
                <w:rFonts w:hint="default" w:ascii="宋体" w:hAnsi="宋体" w:cs="宋体"/>
                <w:color w:val="0000FF"/>
                <w:kern w:val="0"/>
                <w:sz w:val="21"/>
                <w:szCs w:val="21"/>
                <w:lang w:eastAsia="zh-Hans"/>
              </w:rPr>
              <w:t>，</w:t>
            </w:r>
            <w:r>
              <w:rPr>
                <w:rFonts w:hint="eastAsia" w:ascii="宋体" w:hAnsi="宋体" w:cs="宋体"/>
                <w:color w:val="0000FF"/>
                <w:kern w:val="0"/>
                <w:sz w:val="21"/>
                <w:szCs w:val="21"/>
                <w:lang w:val="en-US" w:eastAsia="zh-Hans"/>
              </w:rPr>
              <w:t>表达规范</w:t>
            </w:r>
            <w:r>
              <w:rPr>
                <w:rFonts w:hint="eastAsia" w:ascii="宋体" w:hAnsi="宋体" w:eastAsia="宋体" w:cs="宋体"/>
                <w:color w:val="0000FF"/>
                <w:kern w:val="0"/>
                <w:sz w:val="21"/>
                <w:szCs w:val="21"/>
                <w:lang w:val="en-US" w:eastAsia="zh-Hans"/>
              </w:rPr>
              <w:t>。在学习过程中，结合典型示例，让学生进行简单地实际编程训练（常规图表制作、动画制作等），让学生在后续课程、项目中，可以作为工具使用相关软件。</w:t>
            </w: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rPr>
              <w:t>早期科研</w:t>
            </w:r>
            <w:r>
              <w:rPr>
                <w:rFonts w:hint="eastAsia" w:ascii="宋体" w:hAnsi="宋体" w:cs="宋体"/>
                <w:color w:val="0000FF"/>
                <w:kern w:val="0"/>
                <w:sz w:val="21"/>
                <w:szCs w:val="21"/>
                <w:lang w:val="en-US" w:eastAsia="zh-Hans"/>
              </w:rPr>
              <w:t>锻炼和</w:t>
            </w:r>
            <w:r>
              <w:rPr>
                <w:rFonts w:hint="eastAsia" w:ascii="宋体" w:hAnsi="宋体" w:eastAsia="宋体" w:cs="宋体"/>
                <w:color w:val="0000FF"/>
                <w:kern w:val="0"/>
                <w:sz w:val="21"/>
                <w:szCs w:val="21"/>
                <w:lang w:val="en-US" w:eastAsia="zh-Hans"/>
              </w:rPr>
              <w:t>学术写作训练</w:t>
            </w:r>
          </w:p>
          <w:p>
            <w:pPr>
              <w:widowControl/>
              <w:spacing w:line="440" w:lineRule="exact"/>
              <w:jc w:val="center"/>
              <w:rPr>
                <w:rFonts w:hint="eastAsia" w:ascii="宋体" w:hAnsi="宋体" w:eastAsia="宋体" w:cs="宋体"/>
                <w:color w:val="0000FF"/>
                <w:kern w:val="0"/>
                <w:sz w:val="21"/>
                <w:szCs w:val="21"/>
                <w:lang w:eastAsia="zh-Hans"/>
              </w:rPr>
            </w:pPr>
            <w:r>
              <w:rPr>
                <w:rFonts w:hint="eastAsia" w:ascii="宋体" w:hAnsi="宋体" w:eastAsia="宋体" w:cs="宋体"/>
                <w:color w:val="0000FF"/>
                <w:kern w:val="0"/>
                <w:sz w:val="21"/>
                <w:szCs w:val="21"/>
                <w:lang w:val="en-US" w:eastAsia="zh-Hans"/>
              </w:rPr>
              <w:t>（</w:t>
            </w:r>
            <w:r>
              <w:rPr>
                <w:rFonts w:hint="default" w:ascii="宋体" w:hAnsi="宋体" w:cs="宋体"/>
                <w:color w:val="0000FF"/>
                <w:kern w:val="0"/>
                <w:sz w:val="21"/>
                <w:szCs w:val="21"/>
                <w:lang w:eastAsia="zh-Hans"/>
              </w:rPr>
              <w:t>4-6</w:t>
            </w:r>
            <w:r>
              <w:rPr>
                <w:rFonts w:hint="eastAsia" w:ascii="宋体" w:hAnsi="宋体" w:eastAsia="宋体" w:cs="宋体"/>
                <w:color w:val="0000FF"/>
                <w:kern w:val="0"/>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第六课</w:t>
            </w:r>
          </w:p>
        </w:tc>
        <w:tc>
          <w:tcPr>
            <w:tcW w:w="5734" w:type="dxa"/>
            <w:shd w:val="clear" w:color="auto" w:fill="auto"/>
            <w:vAlign w:val="center"/>
          </w:tcPr>
          <w:p>
            <w:pPr>
              <w:widowControl/>
              <w:spacing w:line="240" w:lineRule="auto"/>
              <w:rPr>
                <w:rFonts w:hint="eastAsia" w:ascii="宋体" w:hAnsi="宋体" w:eastAsia="宋体" w:cs="宋体"/>
                <w:b/>
                <w:bCs/>
                <w:color w:val="0000FF"/>
                <w:kern w:val="0"/>
                <w:sz w:val="21"/>
                <w:szCs w:val="21"/>
                <w:lang w:val="en-US" w:eastAsia="zh-Hans"/>
              </w:rPr>
            </w:pPr>
            <w:r>
              <w:rPr>
                <w:rFonts w:hint="eastAsia" w:ascii="宋体" w:hAnsi="宋体" w:eastAsia="宋体" w:cs="宋体"/>
                <w:b/>
                <w:bCs/>
                <w:color w:val="0000FF"/>
                <w:kern w:val="0"/>
                <w:sz w:val="21"/>
                <w:szCs w:val="21"/>
                <w:lang w:val="en-US" w:eastAsia="zh-Hans"/>
              </w:rPr>
              <w:t>天文数据库的使用</w:t>
            </w:r>
          </w:p>
          <w:p>
            <w:pPr>
              <w:widowControl/>
              <w:spacing w:line="240" w:lineRule="auto"/>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介绍最新的天文数据（如Gaia，JWST等），以及常用的天文数据库，包括简单的星表数据网站Vizier，</w:t>
            </w:r>
            <w:r>
              <w:rPr>
                <w:rFonts w:hint="eastAsia" w:ascii="宋体" w:hAnsi="宋体" w:eastAsia="宋体" w:cs="宋体"/>
                <w:color w:val="0000FF"/>
                <w:kern w:val="0"/>
                <w:sz w:val="21"/>
                <w:szCs w:val="21"/>
                <w:lang w:eastAsia="zh-Hans"/>
              </w:rPr>
              <w:t>NASA exoplanet archieve</w:t>
            </w:r>
            <w:r>
              <w:rPr>
                <w:rFonts w:hint="eastAsia" w:ascii="宋体" w:hAnsi="宋体" w:eastAsia="宋体" w:cs="宋体"/>
                <w:color w:val="0000FF"/>
                <w:kern w:val="0"/>
                <w:sz w:val="21"/>
                <w:szCs w:val="21"/>
                <w:lang w:val="en-US" w:eastAsia="zh-Hans"/>
              </w:rPr>
              <w:t>等，并与天文系高年级本科生、研究生进行交流沟通。解答学生对专业分流、天文专业的发展规划，就业去向等，提供有针对性地咨询，辅助学生有更为清晰地职业生涯规划。</w:t>
            </w:r>
          </w:p>
          <w:p>
            <w:pPr>
              <w:widowControl/>
              <w:spacing w:line="240" w:lineRule="auto"/>
              <w:rPr>
                <w:rFonts w:hint="eastAsia" w:ascii="宋体" w:hAnsi="宋体" w:eastAsia="宋体" w:cs="宋体"/>
                <w:color w:val="0000FF"/>
                <w:kern w:val="0"/>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rPr>
            </w:pPr>
            <w:r>
              <w:rPr>
                <w:rFonts w:hint="eastAsia" w:ascii="宋体" w:hAnsi="宋体" w:eastAsia="宋体" w:cs="宋体"/>
                <w:color w:val="0000FF"/>
                <w:kern w:val="0"/>
                <w:sz w:val="21"/>
                <w:szCs w:val="21"/>
              </w:rPr>
              <w:t>早期科研训练</w:t>
            </w:r>
          </w:p>
          <w:p>
            <w:pPr>
              <w:widowControl/>
              <w:spacing w:line="440" w:lineRule="exact"/>
              <w:jc w:val="center"/>
              <w:rPr>
                <w:rFonts w:hint="eastAsia" w:ascii="宋体" w:hAnsi="宋体" w:eastAsia="宋体" w:cs="宋体"/>
                <w:color w:val="0000FF"/>
                <w:kern w:val="0"/>
                <w:sz w:val="21"/>
                <w:szCs w:val="21"/>
              </w:rPr>
            </w:pPr>
            <w:r>
              <w:rPr>
                <w:rFonts w:hint="eastAsia" w:ascii="宋体" w:hAnsi="宋体" w:eastAsia="宋体" w:cs="宋体"/>
                <w:color w:val="0000FF"/>
                <w:sz w:val="21"/>
                <w:szCs w:val="21"/>
                <w:lang w:val="en-US" w:eastAsia="zh-Hans"/>
              </w:rPr>
              <w:t>（</w:t>
            </w:r>
            <w:r>
              <w:rPr>
                <w:rFonts w:hint="eastAsia" w:ascii="宋体" w:hAnsi="宋体" w:eastAsia="宋体" w:cs="宋体"/>
                <w:color w:val="0000FF"/>
                <w:sz w:val="21"/>
                <w:szCs w:val="21"/>
                <w:lang w:eastAsia="zh-Hans"/>
              </w:rPr>
              <w:t>4</w:t>
            </w:r>
            <w:r>
              <w:rPr>
                <w:rFonts w:hint="eastAsia" w:ascii="宋体" w:hAnsi="宋体" w:eastAsia="宋体" w:cs="宋体"/>
                <w:color w:val="0000FF"/>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第七课</w:t>
            </w:r>
          </w:p>
        </w:tc>
        <w:tc>
          <w:tcPr>
            <w:tcW w:w="5734" w:type="dxa"/>
            <w:shd w:val="clear" w:color="auto" w:fill="auto"/>
            <w:vAlign w:val="center"/>
          </w:tcPr>
          <w:p>
            <w:pPr>
              <w:widowControl/>
              <w:spacing w:line="240" w:lineRule="auto"/>
              <w:rPr>
                <w:rFonts w:hint="eastAsia" w:ascii="宋体" w:hAnsi="宋体" w:eastAsia="宋体" w:cs="宋体"/>
                <w:b/>
                <w:bCs/>
                <w:color w:val="0000FF"/>
                <w:kern w:val="0"/>
                <w:sz w:val="21"/>
                <w:szCs w:val="21"/>
                <w:lang w:eastAsia="zh-Hans"/>
              </w:rPr>
            </w:pPr>
            <w:r>
              <w:rPr>
                <w:rFonts w:hint="eastAsia" w:ascii="宋体" w:hAnsi="宋体" w:eastAsia="宋体" w:cs="宋体"/>
                <w:b/>
                <w:bCs/>
                <w:color w:val="0000FF"/>
                <w:kern w:val="0"/>
                <w:sz w:val="21"/>
                <w:szCs w:val="21"/>
                <w:lang w:eastAsia="zh-Hans"/>
              </w:rPr>
              <w:t>*</w:t>
            </w:r>
            <w:r>
              <w:rPr>
                <w:rFonts w:hint="eastAsia" w:ascii="宋体" w:hAnsi="宋体" w:eastAsia="宋体" w:cs="宋体"/>
                <w:b/>
                <w:bCs/>
                <w:color w:val="0000FF"/>
                <w:kern w:val="0"/>
                <w:sz w:val="21"/>
                <w:szCs w:val="21"/>
                <w:lang w:val="en-US" w:eastAsia="zh-Hans"/>
              </w:rPr>
              <w:t>望远镜观测实践（酌情选择）</w:t>
            </w:r>
          </w:p>
          <w:p>
            <w:pPr>
              <w:widowControl/>
              <w:spacing w:line="240" w:lineRule="auto"/>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合适的时候组织学生到左涤江天文台</w:t>
            </w:r>
            <w:r>
              <w:rPr>
                <w:rFonts w:hint="eastAsia" w:ascii="宋体" w:hAnsi="宋体" w:eastAsia="宋体" w:cs="宋体"/>
                <w:color w:val="0000FF"/>
                <w:kern w:val="0"/>
                <w:sz w:val="21"/>
                <w:szCs w:val="21"/>
                <w:lang w:eastAsia="zh-Hans"/>
              </w:rPr>
              <w:t>/</w:t>
            </w:r>
            <w:r>
              <w:rPr>
                <w:rFonts w:hint="eastAsia" w:ascii="宋体" w:hAnsi="宋体" w:eastAsia="宋体" w:cs="宋体"/>
                <w:color w:val="0000FF"/>
                <w:kern w:val="0"/>
                <w:sz w:val="21"/>
                <w:szCs w:val="21"/>
                <w:lang w:val="en-US" w:eastAsia="zh-Hans"/>
              </w:rPr>
              <w:t>盱眙望远镜观测站进行参观；择机可以让学生选择使用小型望远镜进行简单的天文拍摄，拍摄一些典型天体，结合观测实践，向学生简单介绍天文观测中的注意事项和一些简单的望远镜工作原理。同时也科普地面常见的一些大型天文望远镜和仪器设备。</w:t>
            </w:r>
          </w:p>
          <w:p>
            <w:pPr>
              <w:widowControl/>
              <w:spacing w:line="240" w:lineRule="auto"/>
              <w:rPr>
                <w:rFonts w:hint="eastAsia" w:ascii="宋体" w:hAnsi="宋体" w:eastAsia="宋体" w:cs="宋体"/>
                <w:color w:val="0000FF"/>
                <w:kern w:val="0"/>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实践调研</w:t>
            </w:r>
          </w:p>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w:t>
            </w:r>
            <w:r>
              <w:rPr>
                <w:rFonts w:hint="eastAsia" w:ascii="宋体" w:hAnsi="宋体" w:eastAsia="宋体" w:cs="宋体"/>
                <w:color w:val="0000FF"/>
                <w:kern w:val="0"/>
                <w:sz w:val="21"/>
                <w:szCs w:val="21"/>
                <w:lang w:eastAsia="zh-Hans"/>
              </w:rPr>
              <w:t>4</w:t>
            </w:r>
            <w:r>
              <w:rPr>
                <w:rFonts w:hint="eastAsia" w:ascii="宋体" w:hAnsi="宋体" w:eastAsia="宋体" w:cs="宋体"/>
                <w:color w:val="0000FF"/>
                <w:kern w:val="0"/>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93" w:type="dxa"/>
            <w:shd w:val="clear" w:color="auto" w:fill="auto"/>
            <w:vAlign w:val="center"/>
          </w:tcPr>
          <w:p>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第八课</w:t>
            </w:r>
          </w:p>
        </w:tc>
        <w:tc>
          <w:tcPr>
            <w:tcW w:w="5734" w:type="dxa"/>
            <w:shd w:val="clear" w:color="auto" w:fill="auto"/>
            <w:vAlign w:val="center"/>
          </w:tcPr>
          <w:p>
            <w:pPr>
              <w:widowControl/>
              <w:spacing w:line="240" w:lineRule="auto"/>
              <w:rPr>
                <w:rFonts w:hint="eastAsia" w:ascii="宋体" w:hAnsi="宋体" w:eastAsia="宋体" w:cs="宋体"/>
                <w:b/>
                <w:bCs/>
                <w:color w:val="0000FF"/>
                <w:kern w:val="0"/>
                <w:sz w:val="21"/>
                <w:szCs w:val="21"/>
                <w:lang w:val="en-US" w:eastAsia="zh-Hans"/>
              </w:rPr>
            </w:pPr>
            <w:r>
              <w:rPr>
                <w:rFonts w:hint="eastAsia" w:ascii="宋体" w:hAnsi="宋体" w:eastAsia="宋体" w:cs="宋体"/>
                <w:b/>
                <w:bCs/>
                <w:color w:val="0000FF"/>
                <w:kern w:val="0"/>
                <w:sz w:val="21"/>
                <w:szCs w:val="21"/>
                <w:lang w:val="en-US" w:eastAsia="zh-Hans"/>
              </w:rPr>
              <w:t>系外行星大气光谱探测的虚拟仿真实验学习</w:t>
            </w:r>
          </w:p>
          <w:p>
            <w:pPr>
              <w:widowControl/>
              <w:spacing w:line="240" w:lineRule="auto"/>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结合《系外行星大气光谱探测的虚拟仿真实验》，介绍实验目的，实验流程和操作指南。让学生学习了解系外行星大气探测的基本原理，在实验中动手学习天文观测和数据处理的基本流程，对天文学中光谱学的重要性有一定认识，同时也了解高精度天文数据处理的复杂度。</w:t>
            </w:r>
          </w:p>
          <w:p>
            <w:pPr>
              <w:widowControl/>
              <w:spacing w:line="240" w:lineRule="auto"/>
              <w:rPr>
                <w:rFonts w:hint="eastAsia" w:ascii="宋体" w:hAnsi="宋体" w:eastAsia="宋体" w:cs="宋体"/>
                <w:color w:val="0000FF"/>
                <w:kern w:val="0"/>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实践调研</w:t>
            </w:r>
          </w:p>
          <w:p>
            <w:pPr>
              <w:widowControl/>
              <w:spacing w:line="440" w:lineRule="exact"/>
              <w:jc w:val="center"/>
              <w:rPr>
                <w:rFonts w:hint="default"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eastAsia="zh-Hans"/>
              </w:rPr>
              <w:t>+</w:t>
            </w:r>
            <w:r>
              <w:rPr>
                <w:rFonts w:hint="eastAsia" w:ascii="宋体" w:hAnsi="宋体" w:eastAsia="宋体" w:cs="宋体"/>
                <w:color w:val="0000FF"/>
                <w:kern w:val="0"/>
                <w:sz w:val="21"/>
                <w:szCs w:val="21"/>
                <w:lang w:val="en-US" w:eastAsia="zh-Hans"/>
              </w:rPr>
              <w:t>集中授课</w:t>
            </w:r>
          </w:p>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w:t>
            </w:r>
            <w:r>
              <w:rPr>
                <w:rFonts w:hint="eastAsia" w:ascii="宋体" w:hAnsi="宋体" w:eastAsia="宋体" w:cs="宋体"/>
                <w:color w:val="0000FF"/>
                <w:kern w:val="0"/>
                <w:sz w:val="21"/>
                <w:szCs w:val="21"/>
                <w:lang w:eastAsia="zh-Hans"/>
              </w:rPr>
              <w:t>4</w:t>
            </w:r>
            <w:r>
              <w:rPr>
                <w:rFonts w:hint="eastAsia" w:ascii="宋体" w:hAnsi="宋体" w:eastAsia="宋体" w:cs="宋体"/>
                <w:color w:val="0000FF"/>
                <w:kern w:val="0"/>
                <w:sz w:val="21"/>
                <w:szCs w:val="21"/>
                <w:lang w:val="en-US" w:eastAsia="zh-Han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993" w:type="dxa"/>
            <w:shd w:val="clear" w:color="auto" w:fill="auto"/>
            <w:vAlign w:val="center"/>
          </w:tcPr>
          <w:p>
            <w:pPr>
              <w:widowControl/>
              <w:spacing w:line="440" w:lineRule="exact"/>
              <w:jc w:val="both"/>
              <w:rPr>
                <w:rFonts w:hint="eastAsia" w:ascii="宋体" w:hAnsi="宋体" w:eastAsia="宋体" w:cs="宋体"/>
                <w:color w:val="000000"/>
                <w:kern w:val="0"/>
                <w:szCs w:val="21"/>
                <w:lang w:val="en-US" w:eastAsia="zh-Hans"/>
              </w:rPr>
            </w:pPr>
            <w:r>
              <w:rPr>
                <w:rFonts w:hint="eastAsia" w:ascii="宋体" w:hAnsi="宋体" w:cs="宋体"/>
                <w:color w:val="000000"/>
                <w:kern w:val="0"/>
                <w:szCs w:val="21"/>
                <w:lang w:val="en-US" w:eastAsia="zh-Hans"/>
              </w:rPr>
              <w:t>第九课</w:t>
            </w:r>
          </w:p>
        </w:tc>
        <w:tc>
          <w:tcPr>
            <w:tcW w:w="5734" w:type="dxa"/>
            <w:shd w:val="clear" w:color="auto" w:fill="auto"/>
            <w:vAlign w:val="center"/>
          </w:tcPr>
          <w:p>
            <w:pPr>
              <w:widowControl/>
              <w:spacing w:line="440" w:lineRule="exact"/>
              <w:jc w:val="both"/>
              <w:rPr>
                <w:rFonts w:hint="eastAsia" w:ascii="宋体" w:hAnsi="宋体" w:eastAsia="宋体" w:cs="宋体"/>
                <w:b/>
                <w:bCs/>
                <w:color w:val="0000FF"/>
                <w:kern w:val="0"/>
                <w:sz w:val="21"/>
                <w:szCs w:val="21"/>
                <w:lang w:val="en-US" w:eastAsia="zh-Hans"/>
              </w:rPr>
            </w:pPr>
            <w:r>
              <w:rPr>
                <w:rFonts w:hint="eastAsia" w:ascii="宋体" w:hAnsi="宋体" w:eastAsia="宋体" w:cs="宋体"/>
                <w:b/>
                <w:bCs/>
                <w:color w:val="0000FF"/>
                <w:kern w:val="0"/>
                <w:sz w:val="21"/>
                <w:szCs w:val="21"/>
                <w:lang w:val="en-US" w:eastAsia="zh-Hans"/>
              </w:rPr>
              <w:t>项目总结答辩：</w:t>
            </w:r>
          </w:p>
          <w:p>
            <w:pPr>
              <w:widowControl/>
              <w:spacing w:line="240" w:lineRule="auto"/>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学生针对各自课题，撰写总结报告，并进行现场答辩。项目包括但不限于：对系外行星或其他感兴趣的天文领域，进行文献调研和阅读；利用天文数据库进行简单地数据分析和结果展示；利用学会的软件进行天文相关的小型化模拟等，每个项目进行单独答辩，针对每人的答辩进行点评。</w:t>
            </w:r>
          </w:p>
          <w:p>
            <w:pPr>
              <w:widowControl/>
              <w:spacing w:line="240" w:lineRule="auto"/>
              <w:rPr>
                <w:rFonts w:hint="eastAsia" w:ascii="宋体" w:hAnsi="宋体" w:eastAsia="宋体" w:cs="宋体"/>
                <w:color w:val="0000FF"/>
                <w:kern w:val="0"/>
                <w:sz w:val="21"/>
                <w:szCs w:val="21"/>
                <w:lang w:val="en-US" w:eastAsia="zh-Hans"/>
              </w:rPr>
            </w:pPr>
          </w:p>
        </w:tc>
        <w:tc>
          <w:tcPr>
            <w:tcW w:w="1637" w:type="dxa"/>
            <w:shd w:val="clear" w:color="auto" w:fill="auto"/>
            <w:vAlign w:val="center"/>
          </w:tcPr>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项目总结和答辩</w:t>
            </w:r>
          </w:p>
          <w:p>
            <w:pPr>
              <w:widowControl/>
              <w:spacing w:line="440" w:lineRule="exact"/>
              <w:jc w:val="center"/>
              <w:rPr>
                <w:rFonts w:hint="eastAsia" w:ascii="宋体" w:hAnsi="宋体" w:eastAsia="宋体" w:cs="宋体"/>
                <w:color w:val="0000FF"/>
                <w:kern w:val="0"/>
                <w:sz w:val="21"/>
                <w:szCs w:val="21"/>
                <w:lang w:val="en-US" w:eastAsia="zh-Hans"/>
              </w:rPr>
            </w:pPr>
            <w:r>
              <w:rPr>
                <w:rFonts w:hint="eastAsia" w:ascii="宋体" w:hAnsi="宋体" w:eastAsia="宋体" w:cs="宋体"/>
                <w:color w:val="0000FF"/>
                <w:kern w:val="0"/>
                <w:sz w:val="21"/>
                <w:szCs w:val="21"/>
                <w:lang w:val="en-US" w:eastAsia="zh-Hans"/>
              </w:rPr>
              <w:t>（</w:t>
            </w:r>
            <w:r>
              <w:rPr>
                <w:rFonts w:hint="eastAsia" w:ascii="宋体" w:hAnsi="宋体" w:eastAsia="宋体" w:cs="宋体"/>
                <w:color w:val="0000FF"/>
                <w:kern w:val="0"/>
                <w:sz w:val="21"/>
                <w:szCs w:val="21"/>
                <w:lang w:eastAsia="zh-Hans"/>
              </w:rPr>
              <w:t>2-4</w:t>
            </w:r>
            <w:r>
              <w:rPr>
                <w:rFonts w:hint="eastAsia" w:ascii="宋体" w:hAnsi="宋体" w:eastAsia="宋体" w:cs="宋体"/>
                <w:color w:val="0000FF"/>
                <w:kern w:val="0"/>
                <w:sz w:val="21"/>
                <w:szCs w:val="21"/>
                <w:lang w:val="en-US" w:eastAsia="zh-Hans"/>
              </w:rPr>
              <w:t>学时）</w:t>
            </w:r>
          </w:p>
        </w:tc>
      </w:tr>
    </w:tbl>
    <w:p>
      <w:pPr>
        <w:spacing w:line="440" w:lineRule="exact"/>
        <w:rPr>
          <w:rFonts w:ascii="黑体" w:hAnsi="黑体" w:eastAsia="黑体"/>
          <w:b/>
          <w:sz w:val="24"/>
        </w:rPr>
      </w:pPr>
    </w:p>
    <w:p>
      <w:pPr>
        <w:spacing w:line="440" w:lineRule="exact"/>
        <w:rPr>
          <w:rFonts w:ascii="黑体" w:hAnsi="黑体" w:eastAsia="黑体"/>
          <w:b/>
          <w:sz w:val="24"/>
        </w:rPr>
      </w:pPr>
      <w:r>
        <w:rPr>
          <w:rFonts w:hint="eastAsia" w:ascii="黑体" w:hAnsi="黑体" w:eastAsia="黑体"/>
          <w:b/>
          <w:sz w:val="24"/>
        </w:rPr>
        <w:t>二、考核要求</w:t>
      </w:r>
    </w:p>
    <w:p>
      <w:pPr>
        <w:spacing w:line="440" w:lineRule="exact"/>
        <w:rPr>
          <w:rFonts w:hint="eastAsia" w:ascii="宋体" w:hAnsi="宋体"/>
          <w:sz w:val="24"/>
        </w:rPr>
      </w:pPr>
      <w:r>
        <w:rPr>
          <w:rFonts w:hint="eastAsia" w:ascii="宋体" w:hAnsi="宋体"/>
          <w:sz w:val="24"/>
        </w:rPr>
        <w:t>（简述具体考核方式和要求）</w:t>
      </w:r>
    </w:p>
    <w:p>
      <w:pPr>
        <w:spacing w:line="440" w:lineRule="exact"/>
        <w:rPr>
          <w:rFonts w:hint="default" w:ascii="宋体" w:hAnsi="宋体"/>
          <w:sz w:val="24"/>
          <w:lang w:eastAsia="zh-Hans"/>
        </w:rPr>
      </w:pPr>
      <w:r>
        <w:rPr>
          <w:rFonts w:hint="eastAsia" w:ascii="宋体" w:hAnsi="宋体"/>
          <w:sz w:val="24"/>
          <w:lang w:val="en-US" w:eastAsia="zh-Hans"/>
        </w:rPr>
        <w:t>考核方式：</w:t>
      </w:r>
      <w:r>
        <w:rPr>
          <w:rFonts w:hint="default" w:ascii="宋体" w:hAnsi="宋体"/>
          <w:sz w:val="24"/>
          <w:lang w:eastAsia="zh-Hans"/>
        </w:rPr>
        <w:t xml:space="preserve"> </w:t>
      </w:r>
    </w:p>
    <w:p>
      <w:pPr>
        <w:spacing w:line="460" w:lineRule="exact"/>
        <w:ind w:firstLine="560" w:firstLineChars="200"/>
        <w:rPr>
          <w:rFonts w:ascii="仿宋" w:hAnsi="仿宋" w:eastAsia="仿宋"/>
          <w:sz w:val="28"/>
          <w:szCs w:val="28"/>
        </w:rPr>
      </w:pPr>
      <w:r>
        <w:rPr>
          <w:rFonts w:hint="default" w:ascii="仿宋" w:hAnsi="仿宋" w:eastAsia="仿宋"/>
          <w:sz w:val="28"/>
          <w:szCs w:val="28"/>
        </w:rPr>
        <w:t>--</w:t>
      </w:r>
      <w:r>
        <w:rPr>
          <w:rFonts w:hint="eastAsia" w:ascii="仿宋" w:hAnsi="仿宋" w:eastAsia="仿宋"/>
          <w:sz w:val="28"/>
          <w:szCs w:val="28"/>
        </w:rPr>
        <w:t>30%：</w:t>
      </w:r>
      <w:r>
        <w:rPr>
          <w:rFonts w:hint="eastAsia" w:ascii="仿宋" w:hAnsi="仿宋" w:eastAsia="仿宋"/>
          <w:sz w:val="28"/>
          <w:szCs w:val="28"/>
          <w:lang w:val="en-US" w:eastAsia="zh-Hans"/>
        </w:rPr>
        <w:t>平时课程的</w:t>
      </w:r>
      <w:r>
        <w:rPr>
          <w:rFonts w:hint="eastAsia" w:ascii="仿宋" w:hAnsi="仿宋" w:eastAsia="仿宋"/>
          <w:sz w:val="28"/>
          <w:szCs w:val="28"/>
        </w:rPr>
        <w:t>学习参与、互动情况</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0%：平时作业考评、阅读文献、科研写作各10%</w:t>
      </w:r>
    </w:p>
    <w:p>
      <w:pPr>
        <w:spacing w:line="460" w:lineRule="exact"/>
        <w:ind w:firstLine="560" w:firstLineChars="200"/>
        <w:rPr>
          <w:rFonts w:hint="default" w:ascii="宋体" w:hAnsi="宋体"/>
          <w:sz w:val="24"/>
          <w:lang w:eastAsia="zh-Hans"/>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0%：</w:t>
      </w:r>
      <w:r>
        <w:rPr>
          <w:rFonts w:hint="eastAsia" w:ascii="仿宋" w:hAnsi="仿宋" w:eastAsia="仿宋"/>
          <w:sz w:val="28"/>
          <w:szCs w:val="28"/>
          <w:lang w:val="en-US" w:eastAsia="zh-Hans"/>
        </w:rPr>
        <w:t>总结</w:t>
      </w:r>
      <w:r>
        <w:rPr>
          <w:rFonts w:hint="eastAsia" w:ascii="仿宋" w:hAnsi="仿宋" w:eastAsia="仿宋"/>
          <w:sz w:val="28"/>
          <w:szCs w:val="28"/>
        </w:rPr>
        <w:t>报告</w:t>
      </w:r>
      <w:r>
        <w:rPr>
          <w:rFonts w:hint="eastAsia" w:ascii="仿宋" w:hAnsi="仿宋" w:eastAsia="仿宋"/>
          <w:sz w:val="28"/>
          <w:szCs w:val="28"/>
          <w:lang w:val="en-US" w:eastAsia="zh-Hans"/>
        </w:rPr>
        <w:t>的内容</w:t>
      </w:r>
      <w:r>
        <w:rPr>
          <w:rFonts w:hint="eastAsia" w:ascii="仿宋" w:hAnsi="仿宋" w:eastAsia="仿宋"/>
          <w:sz w:val="28"/>
          <w:szCs w:val="28"/>
        </w:rPr>
        <w:t>20%、</w:t>
      </w:r>
      <w:r>
        <w:rPr>
          <w:rFonts w:hint="eastAsia" w:ascii="仿宋" w:hAnsi="仿宋" w:eastAsia="仿宋"/>
          <w:sz w:val="28"/>
          <w:szCs w:val="28"/>
          <w:lang w:val="en-US" w:eastAsia="zh-Hans"/>
        </w:rPr>
        <w:t>现场答辩技巧和表达：</w:t>
      </w:r>
      <w:r>
        <w:rPr>
          <w:rFonts w:hint="eastAsia" w:ascii="仿宋" w:hAnsi="仿宋" w:eastAsia="仿宋"/>
          <w:sz w:val="28"/>
          <w:szCs w:val="28"/>
        </w:rPr>
        <w:t>20%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B6"/>
    <w:rsid w:val="00073BF5"/>
    <w:rsid w:val="000B0F74"/>
    <w:rsid w:val="000E4A1B"/>
    <w:rsid w:val="000E534A"/>
    <w:rsid w:val="0011198B"/>
    <w:rsid w:val="0013380F"/>
    <w:rsid w:val="00135632"/>
    <w:rsid w:val="0016278B"/>
    <w:rsid w:val="001E55BA"/>
    <w:rsid w:val="002F27EA"/>
    <w:rsid w:val="003A60FE"/>
    <w:rsid w:val="003B4537"/>
    <w:rsid w:val="003B6B3B"/>
    <w:rsid w:val="003D6544"/>
    <w:rsid w:val="004A1FB4"/>
    <w:rsid w:val="004F4C65"/>
    <w:rsid w:val="005D385F"/>
    <w:rsid w:val="005F2C1A"/>
    <w:rsid w:val="00601571"/>
    <w:rsid w:val="00612957"/>
    <w:rsid w:val="006136C1"/>
    <w:rsid w:val="006643AF"/>
    <w:rsid w:val="00677FCB"/>
    <w:rsid w:val="006853D7"/>
    <w:rsid w:val="0069558A"/>
    <w:rsid w:val="00775B91"/>
    <w:rsid w:val="008037EC"/>
    <w:rsid w:val="00810F01"/>
    <w:rsid w:val="00827772"/>
    <w:rsid w:val="00840448"/>
    <w:rsid w:val="008A52B6"/>
    <w:rsid w:val="00990AE1"/>
    <w:rsid w:val="009C412A"/>
    <w:rsid w:val="00A50725"/>
    <w:rsid w:val="00AA5B12"/>
    <w:rsid w:val="00AC236C"/>
    <w:rsid w:val="00AC70C7"/>
    <w:rsid w:val="00BB09BD"/>
    <w:rsid w:val="00C3023D"/>
    <w:rsid w:val="00C37CE8"/>
    <w:rsid w:val="00C5627A"/>
    <w:rsid w:val="00C65736"/>
    <w:rsid w:val="00C66F8B"/>
    <w:rsid w:val="00C758C1"/>
    <w:rsid w:val="00C85C28"/>
    <w:rsid w:val="00D41637"/>
    <w:rsid w:val="00DA696D"/>
    <w:rsid w:val="00E05A4B"/>
    <w:rsid w:val="00EB1F4F"/>
    <w:rsid w:val="00EC7E06"/>
    <w:rsid w:val="00F51132"/>
    <w:rsid w:val="00F821D7"/>
    <w:rsid w:val="00FD6881"/>
    <w:rsid w:val="57F3DABF"/>
    <w:rsid w:val="7B758F0C"/>
    <w:rsid w:val="CEB9002A"/>
    <w:rsid w:val="F7BF335B"/>
    <w:rsid w:val="FAFF460C"/>
    <w:rsid w:val="FEFEC12D"/>
    <w:rsid w:val="FFBBE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2"/>
    <w:qFormat/>
    <w:uiPriority w:val="0"/>
    <w:pPr>
      <w:spacing w:after="120"/>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正文文本 字符"/>
    <w:basedOn w:val="10"/>
    <w:link w:val="3"/>
    <w:qFormat/>
    <w:uiPriority w:val="0"/>
    <w:rPr>
      <w:rFonts w:ascii="Times New Roman" w:hAnsi="Times New Roman" w:eastAsia="宋体" w:cs="Times New Roman"/>
      <w:szCs w:val="24"/>
    </w:rPr>
  </w:style>
  <w:style w:type="character" w:customStyle="1" w:styleId="13">
    <w:name w:val="页脚 字符"/>
    <w:basedOn w:val="10"/>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table" w:customStyle="1" w:styleId="15">
    <w:name w:val="网格型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文字 字符"/>
    <w:basedOn w:val="10"/>
    <w:link w:val="2"/>
    <w:semiHidden/>
    <w:qFormat/>
    <w:uiPriority w:val="99"/>
    <w:rPr>
      <w:rFonts w:ascii="Times New Roman" w:hAnsi="Times New Roman" w:eastAsia="宋体" w:cs="Times New Roman"/>
      <w:szCs w:val="24"/>
    </w:rPr>
  </w:style>
  <w:style w:type="character" w:customStyle="1" w:styleId="17">
    <w:name w:val="批注主题 字符"/>
    <w:basedOn w:val="16"/>
    <w:link w:val="7"/>
    <w:semiHidden/>
    <w:qFormat/>
    <w:uiPriority w:val="99"/>
    <w:rPr>
      <w:rFonts w:ascii="Times New Roman" w:hAnsi="Times New Roman" w:eastAsia="宋体" w:cs="Times New Roman"/>
      <w:b/>
      <w:bCs/>
      <w:szCs w:val="24"/>
    </w:rPr>
  </w:style>
  <w:style w:type="character" w:customStyle="1" w:styleId="18">
    <w:name w:val="批注框文本 字符"/>
    <w:basedOn w:val="10"/>
    <w:link w:val="4"/>
    <w:semiHidden/>
    <w:qFormat/>
    <w:uiPriority w:val="99"/>
    <w:rPr>
      <w:rFonts w:ascii="Times New Roman" w:hAnsi="Times New Roman" w:eastAsia="宋体" w:cs="Times New Roman"/>
      <w:sz w:val="18"/>
      <w:szCs w:val="18"/>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table" w:customStyle="1" w:styleId="20">
    <w:name w:val="网格表 6 彩色 - 着色 31"/>
    <w:basedOn w:val="8"/>
    <w:qFormat/>
    <w:uiPriority w:val="51"/>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Words>
  <Characters>453</Characters>
  <Lines>3</Lines>
  <Paragraphs>1</Paragraphs>
  <TotalTime>7</TotalTime>
  <ScaleCrop>false</ScaleCrop>
  <LinksUpToDate>false</LinksUpToDate>
  <CharactersWithSpaces>531</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2022-11-23T11:23:00Z</dcterms:created>
  <dc:creator>YHT</dc:creator>
  <cp:lastModifiedBy>huigenliu</cp:lastModifiedBy>
  <dcterms:modified xsi:type="dcterms:W3CDTF">2023-09-08T09:58:45Z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7FFA1DFE1CEF9F6FB056956477744671_42</vt:lpwstr>
  </property>
</Properties>
</file>